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F26BD" w:rsidRDefault="00DF26BD" w:rsidP="007D5F17">
      <w:pPr>
        <w:jc w:val="center"/>
        <w:rPr>
          <w:rFonts w:ascii="Arial" w:hAnsi="Arial" w:cs="Arial"/>
          <w:b/>
          <w:sz w:val="52"/>
          <w:szCs w:val="52"/>
        </w:rPr>
      </w:pPr>
    </w:p>
    <w:p w:rsidR="00DF26BD" w:rsidRDefault="00DF26BD" w:rsidP="007D5F17">
      <w:pPr>
        <w:jc w:val="center"/>
        <w:rPr>
          <w:rFonts w:ascii="Arial" w:hAnsi="Arial" w:cs="Arial"/>
          <w:b/>
          <w:sz w:val="52"/>
          <w:szCs w:val="52"/>
        </w:rPr>
      </w:pPr>
      <w:r>
        <w:rPr>
          <w:rFonts w:ascii="Arial" w:hAnsi="Arial" w:cs="Arial"/>
          <w:b/>
          <w:sz w:val="52"/>
          <w:szCs w:val="52"/>
        </w:rPr>
        <w:t xml:space="preserve">Aspirante a la Licenciatura en Ingeniería en Tecnología Ambiental </w:t>
      </w:r>
    </w:p>
    <w:p w:rsidR="007D5F17" w:rsidRPr="00DF26BD" w:rsidRDefault="00DF26BD" w:rsidP="007D5F17">
      <w:pPr>
        <w:jc w:val="center"/>
        <w:rPr>
          <w:rFonts w:ascii="Arial" w:hAnsi="Arial" w:cs="Arial"/>
          <w:sz w:val="52"/>
          <w:szCs w:val="52"/>
        </w:rPr>
      </w:pPr>
      <w:r w:rsidRPr="00DF26BD">
        <w:rPr>
          <w:rFonts w:ascii="Arial" w:hAnsi="Arial" w:cs="Arial"/>
          <w:sz w:val="52"/>
          <w:szCs w:val="52"/>
        </w:rPr>
        <w:t xml:space="preserve">Fabiola Oro Retama </w:t>
      </w:r>
    </w:p>
    <w:p w:rsidR="00DF26BD" w:rsidRDefault="00DF26BD" w:rsidP="00DF26BD">
      <w:pPr>
        <w:pStyle w:val="Ttulo2"/>
        <w:shd w:val="clear" w:color="auto" w:fill="FFFFFF"/>
        <w:spacing w:before="150" w:beforeAutospacing="0" w:after="150" w:afterAutospacing="0" w:line="600" w:lineRule="atLeast"/>
        <w:jc w:val="center"/>
        <w:rPr>
          <w:rFonts w:ascii="Verdana" w:hAnsi="Verdana"/>
          <w:color w:val="000405"/>
          <w:sz w:val="42"/>
          <w:szCs w:val="42"/>
        </w:rPr>
      </w:pPr>
      <w:r>
        <w:rPr>
          <w:rFonts w:ascii="Verdana" w:hAnsi="Verdana"/>
          <w:color w:val="000405"/>
          <w:sz w:val="42"/>
          <w:szCs w:val="42"/>
        </w:rPr>
        <w:t>Delimitación del tema y plan de investigación</w:t>
      </w:r>
    </w:p>
    <w:p w:rsidR="00DF26BD" w:rsidRDefault="00DF26BD" w:rsidP="00DF26BD">
      <w:pPr>
        <w:rPr>
          <w:rFonts w:ascii="Arial" w:hAnsi="Arial" w:cs="Arial"/>
          <w:sz w:val="52"/>
          <w:szCs w:val="52"/>
        </w:rPr>
      </w:pPr>
    </w:p>
    <w:p w:rsidR="00DF26BD" w:rsidRDefault="00DF26BD" w:rsidP="00DF26BD">
      <w:pPr>
        <w:jc w:val="center"/>
        <w:rPr>
          <w:rFonts w:ascii="Arial" w:hAnsi="Arial" w:cs="Arial"/>
          <w:b/>
          <w:sz w:val="52"/>
          <w:szCs w:val="52"/>
        </w:rPr>
      </w:pPr>
      <w:r>
        <w:rPr>
          <w:rFonts w:ascii="Arial" w:hAnsi="Arial" w:cs="Arial"/>
          <w:b/>
          <w:sz w:val="52"/>
          <w:szCs w:val="52"/>
        </w:rPr>
        <w:t xml:space="preserve">Estudio de vegetación en </w:t>
      </w:r>
      <w:r>
        <w:rPr>
          <w:rFonts w:ascii="Arial" w:hAnsi="Arial" w:cs="Arial"/>
          <w:b/>
          <w:sz w:val="52"/>
          <w:szCs w:val="52"/>
        </w:rPr>
        <w:t>Área</w:t>
      </w:r>
      <w:r>
        <w:rPr>
          <w:rFonts w:ascii="Arial" w:hAnsi="Arial" w:cs="Arial"/>
          <w:b/>
          <w:sz w:val="52"/>
          <w:szCs w:val="52"/>
        </w:rPr>
        <w:t xml:space="preserve"> </w:t>
      </w:r>
      <w:r>
        <w:rPr>
          <w:rFonts w:ascii="Arial" w:hAnsi="Arial" w:cs="Arial"/>
          <w:b/>
          <w:sz w:val="52"/>
          <w:szCs w:val="52"/>
        </w:rPr>
        <w:t>R</w:t>
      </w:r>
      <w:r>
        <w:rPr>
          <w:rFonts w:ascii="Arial" w:hAnsi="Arial" w:cs="Arial"/>
          <w:b/>
          <w:sz w:val="52"/>
          <w:szCs w:val="52"/>
        </w:rPr>
        <w:t>ural de Zinacantepec</w:t>
      </w:r>
    </w:p>
    <w:p w:rsidR="007D5F17" w:rsidRDefault="007D5F17" w:rsidP="007D5F17">
      <w:pPr>
        <w:jc w:val="center"/>
        <w:rPr>
          <w:rFonts w:ascii="Arial" w:hAnsi="Arial" w:cs="Arial"/>
          <w:b/>
          <w:sz w:val="52"/>
          <w:szCs w:val="52"/>
        </w:rPr>
      </w:pPr>
    </w:p>
    <w:p w:rsidR="007D5F17" w:rsidRDefault="00DF26BD" w:rsidP="00DF26BD">
      <w:pPr>
        <w:jc w:val="center"/>
        <w:rPr>
          <w:rFonts w:ascii="Arial" w:hAnsi="Arial" w:cs="Arial"/>
          <w:b/>
          <w:sz w:val="52"/>
          <w:szCs w:val="52"/>
        </w:rPr>
      </w:pPr>
      <w:r>
        <w:rPr>
          <w:rFonts w:ascii="Arial" w:hAnsi="Arial" w:cs="Arial"/>
          <w:b/>
          <w:sz w:val="52"/>
          <w:szCs w:val="52"/>
        </w:rPr>
        <w:t xml:space="preserve">Lugar y Fecha: </w:t>
      </w:r>
    </w:p>
    <w:p w:rsidR="00DF26BD" w:rsidRDefault="00DF26BD" w:rsidP="007D5F17">
      <w:pPr>
        <w:jc w:val="center"/>
        <w:rPr>
          <w:rFonts w:ascii="Arial" w:hAnsi="Arial" w:cs="Arial"/>
          <w:b/>
          <w:sz w:val="52"/>
          <w:szCs w:val="52"/>
        </w:rPr>
      </w:pPr>
      <w:r>
        <w:rPr>
          <w:rFonts w:ascii="Arial" w:hAnsi="Arial" w:cs="Arial"/>
          <w:b/>
          <w:sz w:val="52"/>
          <w:szCs w:val="52"/>
        </w:rPr>
        <w:t>Estado de México Municipio de Zinacantepec Mayo 2019</w:t>
      </w:r>
    </w:p>
    <w:p w:rsidR="007D5F17" w:rsidRDefault="007D5F17" w:rsidP="007D5F17">
      <w:pPr>
        <w:jc w:val="center"/>
        <w:rPr>
          <w:rFonts w:ascii="Arial" w:hAnsi="Arial" w:cs="Arial"/>
          <w:b/>
          <w:sz w:val="52"/>
          <w:szCs w:val="52"/>
        </w:rPr>
      </w:pPr>
    </w:p>
    <w:p w:rsidR="007D5F17" w:rsidRDefault="007D5F17" w:rsidP="007D5F17">
      <w:pPr>
        <w:jc w:val="center"/>
        <w:rPr>
          <w:rFonts w:ascii="Arial" w:hAnsi="Arial" w:cs="Arial"/>
          <w:b/>
          <w:sz w:val="52"/>
          <w:szCs w:val="52"/>
        </w:rPr>
      </w:pPr>
    </w:p>
    <w:p w:rsidR="007D5F17" w:rsidRDefault="007D5F17" w:rsidP="007D5F17">
      <w:pPr>
        <w:jc w:val="center"/>
        <w:rPr>
          <w:rFonts w:ascii="Arial" w:hAnsi="Arial" w:cs="Arial"/>
          <w:b/>
          <w:sz w:val="52"/>
          <w:szCs w:val="52"/>
        </w:rPr>
      </w:pPr>
    </w:p>
    <w:p w:rsidR="00120366" w:rsidRDefault="00B2192F" w:rsidP="007D5F17">
      <w:pPr>
        <w:jc w:val="center"/>
        <w:rPr>
          <w:rFonts w:ascii="Arial" w:hAnsi="Arial" w:cs="Arial"/>
          <w:b/>
          <w:sz w:val="52"/>
          <w:szCs w:val="52"/>
        </w:rPr>
      </w:pPr>
      <w:r>
        <w:rPr>
          <w:rFonts w:ascii="Arial" w:hAnsi="Arial" w:cs="Arial"/>
          <w:b/>
          <w:sz w:val="52"/>
          <w:szCs w:val="52"/>
        </w:rPr>
        <w:lastRenderedPageBreak/>
        <w:t xml:space="preserve">Estudio de vegetación en </w:t>
      </w:r>
      <w:r w:rsidR="00DF26BD">
        <w:rPr>
          <w:rFonts w:ascii="Arial" w:hAnsi="Arial" w:cs="Arial"/>
          <w:b/>
          <w:sz w:val="52"/>
          <w:szCs w:val="52"/>
        </w:rPr>
        <w:t>Área</w:t>
      </w:r>
      <w:r>
        <w:rPr>
          <w:rFonts w:ascii="Arial" w:hAnsi="Arial" w:cs="Arial"/>
          <w:b/>
          <w:sz w:val="52"/>
          <w:szCs w:val="52"/>
        </w:rPr>
        <w:t xml:space="preserve"> </w:t>
      </w:r>
      <w:r w:rsidR="00DF26BD">
        <w:rPr>
          <w:rFonts w:ascii="Arial" w:hAnsi="Arial" w:cs="Arial"/>
          <w:b/>
          <w:sz w:val="52"/>
          <w:szCs w:val="52"/>
        </w:rPr>
        <w:t>R</w:t>
      </w:r>
      <w:r>
        <w:rPr>
          <w:rFonts w:ascii="Arial" w:hAnsi="Arial" w:cs="Arial"/>
          <w:b/>
          <w:sz w:val="52"/>
          <w:szCs w:val="52"/>
        </w:rPr>
        <w:t>ural de Zinacantepec</w:t>
      </w:r>
    </w:p>
    <w:p w:rsidR="007D5F17" w:rsidRDefault="00603EA6" w:rsidP="00603EA6">
      <w:pPr>
        <w:rPr>
          <w:rFonts w:ascii="Arial" w:hAnsi="Arial" w:cs="Arial"/>
          <w:sz w:val="24"/>
          <w:szCs w:val="24"/>
        </w:rPr>
      </w:pPr>
      <w:r w:rsidRPr="00E80F9F">
        <w:rPr>
          <w:rFonts w:ascii="Arial" w:hAnsi="Arial" w:cs="Arial"/>
          <w:sz w:val="24"/>
          <w:szCs w:val="24"/>
        </w:rPr>
        <w:t>E</w:t>
      </w:r>
      <w:r w:rsidRPr="00E80F9F">
        <w:rPr>
          <w:rFonts w:ascii="Arial" w:hAnsi="Arial" w:cs="Arial"/>
          <w:sz w:val="24"/>
          <w:szCs w:val="24"/>
        </w:rPr>
        <w:t>l cultivo de la tierra constituye una costumbre muy arraigada en el pueblo mexicano</w:t>
      </w:r>
      <w:r w:rsidR="00E80F9F" w:rsidRPr="00E80F9F">
        <w:rPr>
          <w:rFonts w:ascii="Arial" w:hAnsi="Arial" w:cs="Arial"/>
          <w:sz w:val="24"/>
          <w:szCs w:val="24"/>
        </w:rPr>
        <w:t xml:space="preserve"> ya que a lo largo del siglo XXI aún se sigue fomentando. México tiene las condiciones climáticas para lo que es el cultivo  </w:t>
      </w:r>
      <w:r w:rsidR="00E80F9F" w:rsidRPr="00E80F9F">
        <w:rPr>
          <w:rFonts w:ascii="Arial" w:hAnsi="Arial" w:cs="Arial"/>
          <w:sz w:val="24"/>
          <w:szCs w:val="24"/>
        </w:rPr>
        <w:t>en su territorio pueden crecer pr</w:t>
      </w:r>
      <w:r w:rsidR="00B2192F">
        <w:rPr>
          <w:rFonts w:ascii="Arial" w:hAnsi="Arial" w:cs="Arial"/>
          <w:sz w:val="24"/>
          <w:szCs w:val="24"/>
        </w:rPr>
        <w:t xml:space="preserve">ácticamente todos los vegetales así como lo son </w:t>
      </w:r>
      <w:r w:rsidR="00B31456">
        <w:rPr>
          <w:rFonts w:ascii="Arial" w:hAnsi="Arial" w:cs="Arial"/>
          <w:sz w:val="24"/>
          <w:szCs w:val="24"/>
        </w:rPr>
        <w:t>Maíz, calabaza</w:t>
      </w:r>
      <w:r w:rsidR="00B2192F">
        <w:rPr>
          <w:rFonts w:ascii="Arial" w:hAnsi="Arial" w:cs="Arial"/>
          <w:sz w:val="24"/>
          <w:szCs w:val="24"/>
        </w:rPr>
        <w:t>, papa,</w:t>
      </w:r>
      <w:r w:rsidR="00B31456">
        <w:rPr>
          <w:rFonts w:ascii="Arial" w:hAnsi="Arial" w:cs="Arial"/>
          <w:sz w:val="24"/>
          <w:szCs w:val="24"/>
        </w:rPr>
        <w:t xml:space="preserve"> </w:t>
      </w:r>
      <w:r w:rsidR="00B2192F">
        <w:rPr>
          <w:rFonts w:ascii="Arial" w:hAnsi="Arial" w:cs="Arial"/>
          <w:sz w:val="24"/>
          <w:szCs w:val="24"/>
        </w:rPr>
        <w:t>zanahoria,</w:t>
      </w:r>
      <w:r w:rsidR="00B31456">
        <w:rPr>
          <w:rFonts w:ascii="Arial" w:hAnsi="Arial" w:cs="Arial"/>
          <w:sz w:val="24"/>
          <w:szCs w:val="24"/>
        </w:rPr>
        <w:t xml:space="preserve"> </w:t>
      </w:r>
      <w:r w:rsidR="00B2192F">
        <w:rPr>
          <w:rFonts w:ascii="Arial" w:hAnsi="Arial" w:cs="Arial"/>
          <w:sz w:val="24"/>
          <w:szCs w:val="24"/>
        </w:rPr>
        <w:t>trigo,</w:t>
      </w:r>
      <w:r w:rsidR="00B31456">
        <w:rPr>
          <w:rFonts w:ascii="Arial" w:hAnsi="Arial" w:cs="Arial"/>
          <w:sz w:val="24"/>
          <w:szCs w:val="24"/>
        </w:rPr>
        <w:t xml:space="preserve"> </w:t>
      </w:r>
      <w:r w:rsidR="00B2192F">
        <w:rPr>
          <w:rFonts w:ascii="Arial" w:hAnsi="Arial" w:cs="Arial"/>
          <w:sz w:val="24"/>
          <w:szCs w:val="24"/>
        </w:rPr>
        <w:t>haba,</w:t>
      </w:r>
      <w:r w:rsidR="00B31456">
        <w:rPr>
          <w:rFonts w:ascii="Arial" w:hAnsi="Arial" w:cs="Arial"/>
          <w:sz w:val="24"/>
          <w:szCs w:val="24"/>
        </w:rPr>
        <w:t xml:space="preserve"> avena, entre otros hoy en día el campo ha ido creando nuevos productos para tener un buen crecimiento tal como lo es el (abono), el (fertilizante) que sirve para matar hierba que impide un buen crecimiento, la tierra en el campo entes de ser preparada lleva un proceso de preparación para tener buenos resultados.</w:t>
      </w:r>
    </w:p>
    <w:p w:rsidR="0026385B" w:rsidRDefault="0026385B" w:rsidP="00603EA6">
      <w:pPr>
        <w:rPr>
          <w:rFonts w:ascii="Arial" w:hAnsi="Arial" w:cs="Arial"/>
          <w:b/>
          <w:sz w:val="24"/>
          <w:szCs w:val="24"/>
        </w:rPr>
      </w:pPr>
      <w:r>
        <w:rPr>
          <w:rFonts w:ascii="Arial" w:hAnsi="Arial" w:cs="Arial"/>
          <w:b/>
          <w:noProof/>
          <w:sz w:val="24"/>
          <w:szCs w:val="24"/>
          <w:lang w:eastAsia="es-ES"/>
        </w:rPr>
        <w:drawing>
          <wp:anchor distT="0" distB="0" distL="114300" distR="114300" simplePos="0" relativeHeight="251658240" behindDoc="0" locked="0" layoutInCell="1" allowOverlap="1" wp14:anchorId="6420B3ED" wp14:editId="55A38142">
            <wp:simplePos x="0" y="0"/>
            <wp:positionH relativeFrom="column">
              <wp:posOffset>989965</wp:posOffset>
            </wp:positionH>
            <wp:positionV relativeFrom="paragraph">
              <wp:posOffset>5715</wp:posOffset>
            </wp:positionV>
            <wp:extent cx="3323590" cy="2493010"/>
            <wp:effectExtent l="0" t="0" r="0" b="2540"/>
            <wp:wrapSquare wrapText="bothSides"/>
            <wp:docPr id="1"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IZ1.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323590" cy="2493010"/>
                    </a:xfrm>
                    <a:prstGeom prst="ellipse">
                      <a:avLst/>
                    </a:prstGeom>
                    <a:ln>
                      <a:noFill/>
                    </a:ln>
                    <a:effectLst>
                      <a:softEdge rad="112500"/>
                    </a:effectLst>
                  </pic:spPr>
                </pic:pic>
              </a:graphicData>
            </a:graphic>
            <wp14:sizeRelH relativeFrom="page">
              <wp14:pctWidth>0</wp14:pctWidth>
            </wp14:sizeRelH>
            <wp14:sizeRelV relativeFrom="page">
              <wp14:pctHeight>0</wp14:pctHeight>
            </wp14:sizeRelV>
          </wp:anchor>
        </w:drawing>
      </w:r>
    </w:p>
    <w:p w:rsidR="0026385B" w:rsidRPr="0026385B" w:rsidRDefault="0026385B" w:rsidP="0026385B">
      <w:pPr>
        <w:rPr>
          <w:rFonts w:ascii="Arial" w:hAnsi="Arial" w:cs="Arial"/>
          <w:sz w:val="24"/>
          <w:szCs w:val="24"/>
        </w:rPr>
      </w:pPr>
    </w:p>
    <w:p w:rsidR="0026385B" w:rsidRPr="0026385B" w:rsidRDefault="0026385B" w:rsidP="0026385B">
      <w:pPr>
        <w:rPr>
          <w:rFonts w:ascii="Arial" w:hAnsi="Arial" w:cs="Arial"/>
          <w:sz w:val="24"/>
          <w:szCs w:val="24"/>
        </w:rPr>
      </w:pPr>
    </w:p>
    <w:p w:rsidR="0026385B" w:rsidRPr="0026385B" w:rsidRDefault="0026385B" w:rsidP="0026385B">
      <w:pPr>
        <w:rPr>
          <w:rFonts w:ascii="Arial" w:hAnsi="Arial" w:cs="Arial"/>
          <w:sz w:val="24"/>
          <w:szCs w:val="24"/>
        </w:rPr>
      </w:pPr>
    </w:p>
    <w:p w:rsidR="0026385B" w:rsidRPr="0026385B" w:rsidRDefault="0026385B" w:rsidP="0026385B">
      <w:pPr>
        <w:rPr>
          <w:rFonts w:ascii="Arial" w:hAnsi="Arial" w:cs="Arial"/>
          <w:sz w:val="24"/>
          <w:szCs w:val="24"/>
        </w:rPr>
      </w:pPr>
    </w:p>
    <w:p w:rsidR="0026385B" w:rsidRPr="0026385B" w:rsidRDefault="0026385B" w:rsidP="0026385B">
      <w:pPr>
        <w:rPr>
          <w:rFonts w:ascii="Arial" w:hAnsi="Arial" w:cs="Arial"/>
          <w:sz w:val="24"/>
          <w:szCs w:val="24"/>
        </w:rPr>
      </w:pPr>
    </w:p>
    <w:p w:rsidR="0026385B" w:rsidRDefault="0026385B" w:rsidP="0026385B">
      <w:pPr>
        <w:rPr>
          <w:rFonts w:ascii="Arial" w:hAnsi="Arial" w:cs="Arial"/>
          <w:sz w:val="24"/>
          <w:szCs w:val="24"/>
        </w:rPr>
      </w:pPr>
    </w:p>
    <w:p w:rsidR="0026385B" w:rsidRDefault="0026385B" w:rsidP="0026385B">
      <w:pPr>
        <w:rPr>
          <w:rFonts w:ascii="Arial" w:hAnsi="Arial" w:cs="Arial"/>
          <w:sz w:val="24"/>
          <w:szCs w:val="24"/>
        </w:rPr>
      </w:pPr>
    </w:p>
    <w:p w:rsidR="008568A0" w:rsidRDefault="008568A0" w:rsidP="0026385B">
      <w:pPr>
        <w:rPr>
          <w:rFonts w:ascii="Arial" w:hAnsi="Arial" w:cs="Arial"/>
          <w:b/>
          <w:sz w:val="24"/>
          <w:szCs w:val="24"/>
        </w:rPr>
      </w:pPr>
    </w:p>
    <w:p w:rsidR="00B31456" w:rsidRPr="00105DDD" w:rsidRDefault="0026385B" w:rsidP="0026385B">
      <w:pPr>
        <w:rPr>
          <w:rFonts w:ascii="Arial" w:hAnsi="Arial" w:cs="Arial"/>
          <w:b/>
          <w:sz w:val="24"/>
          <w:szCs w:val="24"/>
        </w:rPr>
      </w:pPr>
      <w:r w:rsidRPr="00105DDD">
        <w:rPr>
          <w:rFonts w:ascii="Arial" w:hAnsi="Arial" w:cs="Arial"/>
          <w:b/>
          <w:sz w:val="24"/>
          <w:szCs w:val="24"/>
        </w:rPr>
        <w:t>Objetivos generales:</w:t>
      </w:r>
    </w:p>
    <w:p w:rsidR="0026385B" w:rsidRDefault="0026385B" w:rsidP="0026385B">
      <w:pPr>
        <w:rPr>
          <w:rFonts w:ascii="Arial" w:hAnsi="Arial" w:cs="Arial"/>
          <w:sz w:val="24"/>
          <w:szCs w:val="24"/>
        </w:rPr>
      </w:pPr>
      <w:r>
        <w:rPr>
          <w:rFonts w:ascii="Arial" w:hAnsi="Arial" w:cs="Arial"/>
          <w:sz w:val="24"/>
          <w:szCs w:val="24"/>
        </w:rPr>
        <w:t>Es dar conocer que aún existen lugares donde se practica el cultivo.</w:t>
      </w:r>
    </w:p>
    <w:p w:rsidR="0026385B" w:rsidRPr="00105DDD" w:rsidRDefault="0026385B" w:rsidP="0026385B">
      <w:pPr>
        <w:rPr>
          <w:rFonts w:ascii="Arial" w:hAnsi="Arial" w:cs="Arial"/>
          <w:b/>
          <w:sz w:val="24"/>
          <w:szCs w:val="24"/>
        </w:rPr>
      </w:pPr>
      <w:r w:rsidRPr="00105DDD">
        <w:rPr>
          <w:rFonts w:ascii="Arial" w:hAnsi="Arial" w:cs="Arial"/>
          <w:b/>
          <w:sz w:val="24"/>
          <w:szCs w:val="24"/>
        </w:rPr>
        <w:t xml:space="preserve">Objetivos Específicos: </w:t>
      </w:r>
    </w:p>
    <w:p w:rsidR="0026385B" w:rsidRDefault="0026385B" w:rsidP="0026385B">
      <w:pPr>
        <w:rPr>
          <w:rFonts w:ascii="Arial" w:hAnsi="Arial" w:cs="Arial"/>
          <w:sz w:val="24"/>
          <w:szCs w:val="24"/>
        </w:rPr>
      </w:pPr>
      <w:r>
        <w:rPr>
          <w:rFonts w:ascii="Arial" w:hAnsi="Arial" w:cs="Arial"/>
          <w:sz w:val="24"/>
          <w:szCs w:val="24"/>
        </w:rPr>
        <w:t>Mostrar a  las nuevas generaciones lo que es cultivar</w:t>
      </w:r>
    </w:p>
    <w:p w:rsidR="00105DDD" w:rsidRDefault="00105DDD" w:rsidP="0026385B">
      <w:pPr>
        <w:rPr>
          <w:rFonts w:ascii="Arial" w:hAnsi="Arial" w:cs="Arial"/>
          <w:sz w:val="24"/>
          <w:szCs w:val="24"/>
        </w:rPr>
      </w:pPr>
      <w:r>
        <w:rPr>
          <w:rFonts w:ascii="Arial" w:hAnsi="Arial" w:cs="Arial"/>
          <w:sz w:val="24"/>
          <w:szCs w:val="24"/>
        </w:rPr>
        <w:t>Fomentar el cuidado de los campos</w:t>
      </w:r>
    </w:p>
    <w:p w:rsidR="0026385B" w:rsidRDefault="0026385B" w:rsidP="0026385B">
      <w:pPr>
        <w:rPr>
          <w:rFonts w:ascii="Arial" w:hAnsi="Arial" w:cs="Arial"/>
          <w:sz w:val="24"/>
          <w:szCs w:val="24"/>
        </w:rPr>
      </w:pPr>
      <w:r>
        <w:rPr>
          <w:rFonts w:ascii="Arial" w:hAnsi="Arial" w:cs="Arial"/>
          <w:sz w:val="24"/>
          <w:szCs w:val="24"/>
        </w:rPr>
        <w:t>Cuidar el medio ambiente para poder tener un buen c</w:t>
      </w:r>
      <w:r w:rsidRPr="0026385B">
        <w:rPr>
          <w:rFonts w:ascii="Arial" w:hAnsi="Arial" w:cs="Arial"/>
          <w:sz w:val="24"/>
          <w:szCs w:val="24"/>
        </w:rPr>
        <w:t>lima</w:t>
      </w:r>
      <w:r w:rsidRPr="0026385B">
        <w:rPr>
          <w:rFonts w:ascii="Arial" w:hAnsi="Arial" w:cs="Arial"/>
          <w:sz w:val="24"/>
          <w:szCs w:val="24"/>
        </w:rPr>
        <w:t xml:space="preserve"> y la fertilidad de la tierra</w:t>
      </w:r>
    </w:p>
    <w:p w:rsidR="00105DDD" w:rsidRPr="0026385B" w:rsidRDefault="00105DDD" w:rsidP="0026385B">
      <w:pPr>
        <w:rPr>
          <w:rFonts w:ascii="Arial" w:hAnsi="Arial" w:cs="Arial"/>
          <w:sz w:val="24"/>
          <w:szCs w:val="24"/>
        </w:rPr>
      </w:pPr>
    </w:p>
    <w:p w:rsidR="0026385B" w:rsidRDefault="0026385B" w:rsidP="0026385B">
      <w:pPr>
        <w:rPr>
          <w:rFonts w:ascii="Arial" w:hAnsi="Arial" w:cs="Arial"/>
          <w:sz w:val="24"/>
          <w:szCs w:val="24"/>
        </w:rPr>
      </w:pPr>
    </w:p>
    <w:tbl>
      <w:tblPr>
        <w:tblStyle w:val="Cuadrculamedia2-nfasis5"/>
        <w:tblW w:w="0" w:type="auto"/>
        <w:tblLook w:val="0000" w:firstRow="0" w:lastRow="0" w:firstColumn="0" w:lastColumn="0" w:noHBand="0" w:noVBand="0"/>
      </w:tblPr>
      <w:tblGrid>
        <w:gridCol w:w="3709"/>
        <w:gridCol w:w="4551"/>
      </w:tblGrid>
      <w:tr w:rsidR="008568A0" w:rsidTr="00CF1B5B">
        <w:trPr>
          <w:cnfStyle w:val="000000100000" w:firstRow="0" w:lastRow="0" w:firstColumn="0" w:lastColumn="0" w:oddVBand="0" w:evenVBand="0" w:oddHBand="1" w:evenHBand="0" w:firstRowFirstColumn="0" w:firstRowLastColumn="0" w:lastRowFirstColumn="0" w:lastRowLastColumn="0"/>
          <w:trHeight w:val="679"/>
        </w:trPr>
        <w:tc>
          <w:tcPr>
            <w:cnfStyle w:val="000010000000" w:firstRow="0" w:lastRow="0" w:firstColumn="0" w:lastColumn="0" w:oddVBand="1" w:evenVBand="0" w:oddHBand="0" w:evenHBand="0" w:firstRowFirstColumn="0" w:firstRowLastColumn="0" w:lastRowFirstColumn="0" w:lastRowLastColumn="0"/>
            <w:tcW w:w="8260" w:type="dxa"/>
            <w:gridSpan w:val="2"/>
          </w:tcPr>
          <w:p w:rsidR="008568A0" w:rsidRDefault="008568A0" w:rsidP="008568A0">
            <w:pPr>
              <w:spacing w:after="200" w:line="276" w:lineRule="auto"/>
              <w:ind w:left="-24"/>
              <w:jc w:val="center"/>
              <w:rPr>
                <w:rFonts w:ascii="Arial" w:hAnsi="Arial" w:cs="Arial"/>
                <w:b/>
                <w:sz w:val="24"/>
                <w:szCs w:val="24"/>
              </w:rPr>
            </w:pPr>
          </w:p>
          <w:p w:rsidR="008568A0" w:rsidRPr="00CF1B5B" w:rsidRDefault="008568A0" w:rsidP="008568A0">
            <w:pPr>
              <w:spacing w:after="200" w:line="276" w:lineRule="auto"/>
              <w:ind w:left="-24"/>
              <w:jc w:val="center"/>
              <w:rPr>
                <w:rFonts w:ascii="Arial" w:hAnsi="Arial" w:cs="Arial"/>
                <w:b/>
                <w:sz w:val="28"/>
                <w:szCs w:val="28"/>
              </w:rPr>
            </w:pPr>
            <w:r w:rsidRPr="00CF1B5B">
              <w:rPr>
                <w:rFonts w:ascii="Arial" w:hAnsi="Arial" w:cs="Arial"/>
                <w:b/>
                <w:sz w:val="28"/>
                <w:szCs w:val="28"/>
              </w:rPr>
              <w:t>Cronograma de actividades del proyecto de investigación</w:t>
            </w:r>
          </w:p>
        </w:tc>
      </w:tr>
      <w:tr w:rsidR="008568A0" w:rsidTr="00CF1B5B">
        <w:trPr>
          <w:trHeight w:val="679"/>
        </w:trPr>
        <w:tc>
          <w:tcPr>
            <w:cnfStyle w:val="000010000000" w:firstRow="0" w:lastRow="0" w:firstColumn="0" w:lastColumn="0" w:oddVBand="1" w:evenVBand="0" w:oddHBand="0" w:evenHBand="0" w:firstRowFirstColumn="0" w:firstRowLastColumn="0" w:lastRowFirstColumn="0" w:lastRowLastColumn="0"/>
            <w:tcW w:w="3709" w:type="dxa"/>
          </w:tcPr>
          <w:p w:rsidR="008568A0" w:rsidRPr="00327B8B" w:rsidRDefault="00327B8B" w:rsidP="00327B8B">
            <w:pPr>
              <w:pStyle w:val="Sinespaciado"/>
              <w:rPr>
                <w:rFonts w:ascii="Arial" w:hAnsi="Arial" w:cs="Arial"/>
                <w:sz w:val="24"/>
                <w:szCs w:val="24"/>
              </w:rPr>
            </w:pPr>
            <w:hyperlink r:id="rId9" w:history="1">
              <w:r w:rsidRPr="00327B8B">
                <w:rPr>
                  <w:rStyle w:val="instancename"/>
                  <w:rFonts w:ascii="Arial" w:hAnsi="Arial" w:cs="Arial"/>
                  <w:sz w:val="24"/>
                  <w:szCs w:val="24"/>
                </w:rPr>
                <w:t>Delimitación del tema y plan de investigación</w:t>
              </w:r>
            </w:hyperlink>
          </w:p>
        </w:tc>
        <w:tc>
          <w:tcPr>
            <w:tcW w:w="4551" w:type="dxa"/>
          </w:tcPr>
          <w:p w:rsidR="008568A0" w:rsidRPr="00327B8B" w:rsidRDefault="00327B8B" w:rsidP="00327B8B">
            <w:pPr>
              <w:pStyle w:val="Sinespaciado"/>
              <w:jc w:val="center"/>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Pr>
                <w:rFonts w:ascii="Arial" w:hAnsi="Arial" w:cs="Arial"/>
                <w:sz w:val="24"/>
                <w:szCs w:val="24"/>
              </w:rPr>
              <w:t>03 al 07 de M</w:t>
            </w:r>
            <w:r w:rsidRPr="00327B8B">
              <w:rPr>
                <w:rFonts w:ascii="Arial" w:hAnsi="Arial" w:cs="Arial"/>
                <w:sz w:val="24"/>
                <w:szCs w:val="24"/>
              </w:rPr>
              <w:t>ayo 2019</w:t>
            </w:r>
          </w:p>
        </w:tc>
      </w:tr>
      <w:tr w:rsidR="008568A0" w:rsidTr="00CF1B5B">
        <w:trPr>
          <w:cnfStyle w:val="000000100000" w:firstRow="0" w:lastRow="0" w:firstColumn="0" w:lastColumn="0" w:oddVBand="0" w:evenVBand="0" w:oddHBand="1" w:evenHBand="0" w:firstRowFirstColumn="0" w:firstRowLastColumn="0" w:lastRowFirstColumn="0" w:lastRowLastColumn="0"/>
          <w:trHeight w:val="733"/>
        </w:trPr>
        <w:tc>
          <w:tcPr>
            <w:cnfStyle w:val="000010000000" w:firstRow="0" w:lastRow="0" w:firstColumn="0" w:lastColumn="0" w:oddVBand="1" w:evenVBand="0" w:oddHBand="0" w:evenHBand="0" w:firstRowFirstColumn="0" w:firstRowLastColumn="0" w:lastRowFirstColumn="0" w:lastRowLastColumn="0"/>
            <w:tcW w:w="3709" w:type="dxa"/>
          </w:tcPr>
          <w:p w:rsidR="008568A0" w:rsidRPr="00327B8B" w:rsidRDefault="00327B8B" w:rsidP="00327B8B">
            <w:pPr>
              <w:pStyle w:val="Sinespaciado"/>
              <w:rPr>
                <w:rFonts w:ascii="Arial" w:hAnsi="Arial" w:cs="Arial"/>
                <w:sz w:val="24"/>
                <w:szCs w:val="24"/>
              </w:rPr>
            </w:pPr>
            <w:hyperlink r:id="rId10" w:history="1">
              <w:r w:rsidRPr="00327B8B">
                <w:rPr>
                  <w:rStyle w:val="instancename"/>
                  <w:rFonts w:ascii="Arial" w:hAnsi="Arial" w:cs="Arial"/>
                  <w:sz w:val="24"/>
                  <w:szCs w:val="24"/>
                </w:rPr>
                <w:t>Selección y recopilación de información</w:t>
              </w:r>
              <w:r w:rsidRPr="00327B8B">
                <w:rPr>
                  <w:rStyle w:val="accesshide"/>
                  <w:rFonts w:ascii="Arial" w:hAnsi="Arial" w:cs="Arial"/>
                  <w:sz w:val="24"/>
                  <w:szCs w:val="24"/>
                </w:rPr>
                <w:t xml:space="preserve"> </w:t>
              </w:r>
            </w:hyperlink>
          </w:p>
        </w:tc>
        <w:tc>
          <w:tcPr>
            <w:tcW w:w="4551" w:type="dxa"/>
          </w:tcPr>
          <w:p w:rsidR="008568A0" w:rsidRPr="00327B8B" w:rsidRDefault="00327B8B" w:rsidP="00327B8B">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Pr>
                <w:rFonts w:ascii="Arial" w:hAnsi="Arial" w:cs="Arial"/>
                <w:sz w:val="24"/>
                <w:szCs w:val="24"/>
              </w:rPr>
              <w:t>08 al 12 de M</w:t>
            </w:r>
            <w:r w:rsidRPr="00327B8B">
              <w:rPr>
                <w:rFonts w:ascii="Arial" w:hAnsi="Arial" w:cs="Arial"/>
                <w:sz w:val="24"/>
                <w:szCs w:val="24"/>
              </w:rPr>
              <w:t>ayo 2019</w:t>
            </w:r>
          </w:p>
        </w:tc>
      </w:tr>
      <w:tr w:rsidR="008568A0" w:rsidTr="00CF1B5B">
        <w:trPr>
          <w:trHeight w:val="720"/>
        </w:trPr>
        <w:tc>
          <w:tcPr>
            <w:cnfStyle w:val="000010000000" w:firstRow="0" w:lastRow="0" w:firstColumn="0" w:lastColumn="0" w:oddVBand="1" w:evenVBand="0" w:oddHBand="0" w:evenHBand="0" w:firstRowFirstColumn="0" w:firstRowLastColumn="0" w:lastRowFirstColumn="0" w:lastRowLastColumn="0"/>
            <w:tcW w:w="3709" w:type="dxa"/>
          </w:tcPr>
          <w:p w:rsidR="008568A0" w:rsidRPr="00327B8B" w:rsidRDefault="00327B8B" w:rsidP="00327B8B">
            <w:pPr>
              <w:pStyle w:val="Sinespaciado"/>
              <w:rPr>
                <w:rFonts w:ascii="Arial" w:hAnsi="Arial" w:cs="Arial"/>
                <w:sz w:val="24"/>
                <w:szCs w:val="24"/>
              </w:rPr>
            </w:pPr>
            <w:hyperlink r:id="rId11" w:history="1">
              <w:r w:rsidRPr="00327B8B">
                <w:rPr>
                  <w:rStyle w:val="instancename"/>
                  <w:rFonts w:ascii="Arial" w:hAnsi="Arial" w:cs="Arial"/>
                  <w:sz w:val="24"/>
                  <w:szCs w:val="24"/>
                </w:rPr>
                <w:t>Análisis y abstracción de información</w:t>
              </w:r>
            </w:hyperlink>
          </w:p>
        </w:tc>
        <w:tc>
          <w:tcPr>
            <w:tcW w:w="4551" w:type="dxa"/>
          </w:tcPr>
          <w:p w:rsidR="008568A0" w:rsidRPr="00327B8B" w:rsidRDefault="00327B8B" w:rsidP="00327B8B">
            <w:pPr>
              <w:pStyle w:val="Sinespaciado"/>
              <w:jc w:val="center"/>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Pr>
                <w:rFonts w:ascii="Arial" w:hAnsi="Arial" w:cs="Arial"/>
                <w:sz w:val="24"/>
                <w:szCs w:val="24"/>
              </w:rPr>
              <w:t xml:space="preserve">09 al 11 de Mayo </w:t>
            </w:r>
            <w:r w:rsidRPr="00327B8B">
              <w:rPr>
                <w:rFonts w:ascii="Arial" w:hAnsi="Arial" w:cs="Arial"/>
                <w:sz w:val="24"/>
                <w:szCs w:val="24"/>
              </w:rPr>
              <w:t xml:space="preserve"> 2019</w:t>
            </w:r>
          </w:p>
        </w:tc>
      </w:tr>
      <w:tr w:rsidR="008568A0" w:rsidTr="00CF1B5B">
        <w:trPr>
          <w:cnfStyle w:val="000000100000" w:firstRow="0" w:lastRow="0" w:firstColumn="0" w:lastColumn="0" w:oddVBand="0" w:evenVBand="0" w:oddHBand="1" w:evenHBand="0" w:firstRowFirstColumn="0" w:firstRowLastColumn="0" w:lastRowFirstColumn="0" w:lastRowLastColumn="0"/>
          <w:trHeight w:val="734"/>
        </w:trPr>
        <w:tc>
          <w:tcPr>
            <w:cnfStyle w:val="000010000000" w:firstRow="0" w:lastRow="0" w:firstColumn="0" w:lastColumn="0" w:oddVBand="1" w:evenVBand="0" w:oddHBand="0" w:evenHBand="0" w:firstRowFirstColumn="0" w:firstRowLastColumn="0" w:lastRowFirstColumn="0" w:lastRowLastColumn="0"/>
            <w:tcW w:w="3709" w:type="dxa"/>
          </w:tcPr>
          <w:p w:rsidR="008568A0" w:rsidRPr="00327B8B" w:rsidRDefault="00327B8B" w:rsidP="00327B8B">
            <w:pPr>
              <w:pStyle w:val="Sinespaciado"/>
              <w:rPr>
                <w:rFonts w:ascii="Arial" w:hAnsi="Arial" w:cs="Arial"/>
                <w:sz w:val="24"/>
                <w:szCs w:val="24"/>
              </w:rPr>
            </w:pPr>
            <w:hyperlink r:id="rId12" w:history="1">
              <w:r w:rsidRPr="00327B8B">
                <w:rPr>
                  <w:rStyle w:val="instancename"/>
                  <w:rFonts w:ascii="Arial" w:hAnsi="Arial" w:cs="Arial"/>
                  <w:sz w:val="24"/>
                  <w:szCs w:val="24"/>
                </w:rPr>
                <w:t>Bitácora de investigación</w:t>
              </w:r>
              <w:r w:rsidRPr="00327B8B">
                <w:rPr>
                  <w:rStyle w:val="accesshide"/>
                  <w:rFonts w:ascii="Arial" w:hAnsi="Arial" w:cs="Arial"/>
                  <w:sz w:val="24"/>
                  <w:szCs w:val="24"/>
                </w:rPr>
                <w:t xml:space="preserve"> </w:t>
              </w:r>
            </w:hyperlink>
          </w:p>
        </w:tc>
        <w:tc>
          <w:tcPr>
            <w:tcW w:w="4551" w:type="dxa"/>
          </w:tcPr>
          <w:p w:rsidR="008568A0" w:rsidRPr="00327B8B" w:rsidRDefault="00327B8B" w:rsidP="00327B8B">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327B8B">
              <w:rPr>
                <w:rFonts w:ascii="Arial" w:hAnsi="Arial" w:cs="Arial"/>
                <w:sz w:val="24"/>
                <w:szCs w:val="24"/>
              </w:rPr>
              <w:t>11 al 16 de Mayo 2019</w:t>
            </w:r>
          </w:p>
        </w:tc>
      </w:tr>
      <w:tr w:rsidR="008568A0" w:rsidTr="00CF1B5B">
        <w:trPr>
          <w:trHeight w:val="882"/>
        </w:trPr>
        <w:tc>
          <w:tcPr>
            <w:cnfStyle w:val="000010000000" w:firstRow="0" w:lastRow="0" w:firstColumn="0" w:lastColumn="0" w:oddVBand="1" w:evenVBand="0" w:oddHBand="0" w:evenHBand="0" w:firstRowFirstColumn="0" w:firstRowLastColumn="0" w:lastRowFirstColumn="0" w:lastRowLastColumn="0"/>
            <w:tcW w:w="3709" w:type="dxa"/>
          </w:tcPr>
          <w:p w:rsidR="00327B8B" w:rsidRPr="00327B8B" w:rsidRDefault="00327B8B" w:rsidP="00327B8B">
            <w:pPr>
              <w:pStyle w:val="Sinespaciado"/>
              <w:rPr>
                <w:rFonts w:ascii="Arial" w:hAnsi="Arial" w:cs="Arial"/>
                <w:sz w:val="24"/>
                <w:szCs w:val="24"/>
              </w:rPr>
            </w:pPr>
          </w:p>
          <w:p w:rsidR="008568A0" w:rsidRPr="00327B8B" w:rsidRDefault="00327B8B" w:rsidP="00327B8B">
            <w:pPr>
              <w:pStyle w:val="Sinespaciado"/>
              <w:rPr>
                <w:rFonts w:ascii="Arial" w:hAnsi="Arial" w:cs="Arial"/>
                <w:sz w:val="24"/>
                <w:szCs w:val="24"/>
              </w:rPr>
            </w:pPr>
            <w:hyperlink r:id="rId13" w:history="1">
              <w:r w:rsidRPr="00327B8B">
                <w:rPr>
                  <w:rStyle w:val="instancename"/>
                  <w:rFonts w:ascii="Arial" w:hAnsi="Arial" w:cs="Arial"/>
                  <w:sz w:val="24"/>
                  <w:szCs w:val="24"/>
                </w:rPr>
                <w:t>Planeación y aplicación de entrevista</w:t>
              </w:r>
              <w:r w:rsidRPr="00327B8B">
                <w:rPr>
                  <w:rStyle w:val="accesshide"/>
                  <w:rFonts w:ascii="Arial" w:hAnsi="Arial" w:cs="Arial"/>
                  <w:sz w:val="24"/>
                  <w:szCs w:val="24"/>
                </w:rPr>
                <w:t xml:space="preserve"> </w:t>
              </w:r>
            </w:hyperlink>
          </w:p>
        </w:tc>
        <w:tc>
          <w:tcPr>
            <w:tcW w:w="4551" w:type="dxa"/>
          </w:tcPr>
          <w:p w:rsidR="008568A0" w:rsidRPr="00327B8B" w:rsidRDefault="00327B8B" w:rsidP="00327B8B">
            <w:pPr>
              <w:pStyle w:val="Sinespaciado"/>
              <w:jc w:val="center"/>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327B8B">
              <w:rPr>
                <w:rFonts w:ascii="Arial" w:hAnsi="Arial" w:cs="Arial"/>
                <w:sz w:val="24"/>
                <w:szCs w:val="24"/>
              </w:rPr>
              <w:t>16 al 18 de Mayo 2019</w:t>
            </w:r>
          </w:p>
        </w:tc>
      </w:tr>
      <w:tr w:rsidR="008568A0" w:rsidTr="00CF1B5B">
        <w:trPr>
          <w:cnfStyle w:val="000000100000" w:firstRow="0" w:lastRow="0" w:firstColumn="0" w:lastColumn="0" w:oddVBand="0" w:evenVBand="0" w:oddHBand="1" w:evenHBand="0" w:firstRowFirstColumn="0" w:firstRowLastColumn="0" w:lastRowFirstColumn="0" w:lastRowLastColumn="0"/>
          <w:trHeight w:val="570"/>
        </w:trPr>
        <w:tc>
          <w:tcPr>
            <w:cnfStyle w:val="000010000000" w:firstRow="0" w:lastRow="0" w:firstColumn="0" w:lastColumn="0" w:oddVBand="1" w:evenVBand="0" w:oddHBand="0" w:evenHBand="0" w:firstRowFirstColumn="0" w:firstRowLastColumn="0" w:lastRowFirstColumn="0" w:lastRowLastColumn="0"/>
            <w:tcW w:w="3709" w:type="dxa"/>
          </w:tcPr>
          <w:p w:rsidR="008568A0" w:rsidRPr="00327B8B" w:rsidRDefault="00327B8B" w:rsidP="00327B8B">
            <w:pPr>
              <w:pStyle w:val="Sinespaciado"/>
              <w:rPr>
                <w:rFonts w:ascii="Arial" w:hAnsi="Arial" w:cs="Arial"/>
                <w:sz w:val="24"/>
                <w:szCs w:val="24"/>
              </w:rPr>
            </w:pPr>
            <w:hyperlink r:id="rId14" w:history="1">
              <w:r w:rsidRPr="00327B8B">
                <w:rPr>
                  <w:rStyle w:val="instancename"/>
                  <w:rFonts w:ascii="Arial" w:hAnsi="Arial" w:cs="Arial"/>
                  <w:sz w:val="24"/>
                  <w:szCs w:val="24"/>
                </w:rPr>
                <w:t>Análisis de datos recabados</w:t>
              </w:r>
              <w:r w:rsidRPr="00327B8B">
                <w:rPr>
                  <w:rStyle w:val="accesshide"/>
                  <w:rFonts w:ascii="Arial" w:hAnsi="Arial" w:cs="Arial"/>
                  <w:sz w:val="24"/>
                  <w:szCs w:val="24"/>
                </w:rPr>
                <w:t xml:space="preserve"> </w:t>
              </w:r>
            </w:hyperlink>
          </w:p>
        </w:tc>
        <w:tc>
          <w:tcPr>
            <w:tcW w:w="4551" w:type="dxa"/>
          </w:tcPr>
          <w:p w:rsidR="008568A0" w:rsidRPr="00327B8B" w:rsidRDefault="00327B8B" w:rsidP="00327B8B">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327B8B">
              <w:rPr>
                <w:rFonts w:ascii="Arial" w:hAnsi="Arial" w:cs="Arial"/>
                <w:sz w:val="24"/>
                <w:szCs w:val="24"/>
              </w:rPr>
              <w:t>20 al 24 de mayo 2019</w:t>
            </w:r>
          </w:p>
        </w:tc>
      </w:tr>
      <w:tr w:rsidR="008568A0" w:rsidTr="00CF1B5B">
        <w:trPr>
          <w:trHeight w:val="1073"/>
        </w:trPr>
        <w:tc>
          <w:tcPr>
            <w:cnfStyle w:val="000010000000" w:firstRow="0" w:lastRow="0" w:firstColumn="0" w:lastColumn="0" w:oddVBand="1" w:evenVBand="0" w:oddHBand="0" w:evenHBand="0" w:firstRowFirstColumn="0" w:firstRowLastColumn="0" w:lastRowFirstColumn="0" w:lastRowLastColumn="0"/>
            <w:tcW w:w="3709" w:type="dxa"/>
          </w:tcPr>
          <w:p w:rsidR="00327B8B" w:rsidRPr="00327B8B" w:rsidRDefault="00327B8B" w:rsidP="00327B8B">
            <w:pPr>
              <w:pStyle w:val="Sinespaciado"/>
              <w:rPr>
                <w:rFonts w:ascii="Arial" w:hAnsi="Arial" w:cs="Arial"/>
                <w:sz w:val="24"/>
                <w:szCs w:val="24"/>
              </w:rPr>
            </w:pPr>
          </w:p>
          <w:p w:rsidR="008568A0" w:rsidRPr="00327B8B" w:rsidRDefault="00327B8B" w:rsidP="00327B8B">
            <w:pPr>
              <w:pStyle w:val="Sinespaciado"/>
              <w:rPr>
                <w:rFonts w:ascii="Arial" w:hAnsi="Arial" w:cs="Arial"/>
                <w:sz w:val="24"/>
                <w:szCs w:val="24"/>
              </w:rPr>
            </w:pPr>
            <w:hyperlink r:id="rId15" w:history="1">
              <w:r w:rsidRPr="00327B8B">
                <w:rPr>
                  <w:rStyle w:val="instancename"/>
                  <w:rFonts w:ascii="Arial" w:hAnsi="Arial" w:cs="Arial"/>
                  <w:sz w:val="24"/>
                  <w:szCs w:val="24"/>
                </w:rPr>
                <w:t>Aplicación de encuesta y análisis de resultados</w:t>
              </w:r>
              <w:r w:rsidRPr="00327B8B">
                <w:rPr>
                  <w:rStyle w:val="accesshide"/>
                  <w:rFonts w:ascii="Arial" w:hAnsi="Arial" w:cs="Arial"/>
                  <w:sz w:val="24"/>
                  <w:szCs w:val="24"/>
                </w:rPr>
                <w:t xml:space="preserve"> </w:t>
              </w:r>
            </w:hyperlink>
          </w:p>
        </w:tc>
        <w:tc>
          <w:tcPr>
            <w:tcW w:w="4551" w:type="dxa"/>
          </w:tcPr>
          <w:p w:rsidR="00327B8B" w:rsidRPr="00327B8B" w:rsidRDefault="00327B8B" w:rsidP="00327B8B">
            <w:pPr>
              <w:pStyle w:val="Sinespaciado"/>
              <w:jc w:val="center"/>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p>
          <w:p w:rsidR="008568A0" w:rsidRPr="00327B8B" w:rsidRDefault="00327B8B" w:rsidP="00327B8B">
            <w:pPr>
              <w:pStyle w:val="Sinespaciado"/>
              <w:jc w:val="center"/>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327B8B">
              <w:rPr>
                <w:rFonts w:ascii="Arial" w:hAnsi="Arial" w:cs="Arial"/>
                <w:sz w:val="24"/>
                <w:szCs w:val="24"/>
              </w:rPr>
              <w:t>25 al 27 de mayo 2019</w:t>
            </w:r>
          </w:p>
        </w:tc>
      </w:tr>
      <w:tr w:rsidR="008568A0" w:rsidTr="00CF1B5B">
        <w:trPr>
          <w:cnfStyle w:val="000000100000" w:firstRow="0" w:lastRow="0" w:firstColumn="0" w:lastColumn="0" w:oddVBand="0" w:evenVBand="0" w:oddHBand="1" w:evenHBand="0" w:firstRowFirstColumn="0" w:firstRowLastColumn="0" w:lastRowFirstColumn="0" w:lastRowLastColumn="0"/>
          <w:trHeight w:val="801"/>
        </w:trPr>
        <w:tc>
          <w:tcPr>
            <w:cnfStyle w:val="000010000000" w:firstRow="0" w:lastRow="0" w:firstColumn="0" w:lastColumn="0" w:oddVBand="1" w:evenVBand="0" w:oddHBand="0" w:evenHBand="0" w:firstRowFirstColumn="0" w:firstRowLastColumn="0" w:lastRowFirstColumn="0" w:lastRowLastColumn="0"/>
            <w:tcW w:w="3709" w:type="dxa"/>
          </w:tcPr>
          <w:p w:rsidR="008568A0" w:rsidRPr="00327B8B" w:rsidRDefault="00327B8B" w:rsidP="00327B8B">
            <w:pPr>
              <w:pStyle w:val="Sinespaciado"/>
              <w:rPr>
                <w:rFonts w:ascii="Arial" w:hAnsi="Arial" w:cs="Arial"/>
                <w:sz w:val="24"/>
                <w:szCs w:val="24"/>
              </w:rPr>
            </w:pPr>
            <w:hyperlink r:id="rId16" w:history="1">
              <w:r w:rsidRPr="00327B8B">
                <w:rPr>
                  <w:rStyle w:val="instancename"/>
                  <w:rFonts w:ascii="Arial" w:hAnsi="Arial" w:cs="Arial"/>
                  <w:sz w:val="24"/>
                  <w:szCs w:val="24"/>
                </w:rPr>
                <w:t>Integración y redacción del informe final</w:t>
              </w:r>
              <w:r w:rsidRPr="00327B8B">
                <w:rPr>
                  <w:rStyle w:val="accesshide"/>
                  <w:rFonts w:ascii="Arial" w:hAnsi="Arial" w:cs="Arial"/>
                  <w:sz w:val="24"/>
                  <w:szCs w:val="24"/>
                </w:rPr>
                <w:t xml:space="preserve"> </w:t>
              </w:r>
            </w:hyperlink>
          </w:p>
        </w:tc>
        <w:tc>
          <w:tcPr>
            <w:tcW w:w="4551" w:type="dxa"/>
          </w:tcPr>
          <w:p w:rsidR="008568A0" w:rsidRPr="00327B8B" w:rsidRDefault="00327B8B" w:rsidP="00327B8B">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327B8B">
              <w:rPr>
                <w:rFonts w:ascii="Arial" w:hAnsi="Arial" w:cs="Arial"/>
                <w:sz w:val="24"/>
                <w:szCs w:val="24"/>
              </w:rPr>
              <w:t>28 al 30 de mayo 2019</w:t>
            </w:r>
          </w:p>
        </w:tc>
      </w:tr>
      <w:tr w:rsidR="008568A0" w:rsidTr="00CF1B5B">
        <w:trPr>
          <w:trHeight w:val="896"/>
        </w:trPr>
        <w:tc>
          <w:tcPr>
            <w:cnfStyle w:val="000010000000" w:firstRow="0" w:lastRow="0" w:firstColumn="0" w:lastColumn="0" w:oddVBand="1" w:evenVBand="0" w:oddHBand="0" w:evenHBand="0" w:firstRowFirstColumn="0" w:firstRowLastColumn="0" w:lastRowFirstColumn="0" w:lastRowLastColumn="0"/>
            <w:tcW w:w="3709" w:type="dxa"/>
          </w:tcPr>
          <w:p w:rsidR="00327B8B" w:rsidRPr="00327B8B" w:rsidRDefault="00327B8B" w:rsidP="00327B8B">
            <w:pPr>
              <w:pStyle w:val="Sinespaciado"/>
              <w:rPr>
                <w:rFonts w:ascii="Arial" w:hAnsi="Arial" w:cs="Arial"/>
                <w:sz w:val="24"/>
                <w:szCs w:val="24"/>
              </w:rPr>
            </w:pPr>
          </w:p>
          <w:p w:rsidR="008568A0" w:rsidRPr="00327B8B" w:rsidRDefault="00327B8B" w:rsidP="00327B8B">
            <w:pPr>
              <w:pStyle w:val="Sinespaciado"/>
              <w:rPr>
                <w:rFonts w:ascii="Arial" w:hAnsi="Arial" w:cs="Arial"/>
                <w:sz w:val="24"/>
                <w:szCs w:val="24"/>
              </w:rPr>
            </w:pPr>
            <w:hyperlink r:id="rId17" w:history="1">
              <w:r w:rsidRPr="00327B8B">
                <w:rPr>
                  <w:rStyle w:val="instancename"/>
                  <w:rFonts w:ascii="Arial" w:hAnsi="Arial" w:cs="Arial"/>
                  <w:sz w:val="24"/>
                  <w:szCs w:val="24"/>
                </w:rPr>
                <w:t>Presentación multimedia y exposición de resultados</w:t>
              </w:r>
              <w:r w:rsidRPr="00327B8B">
                <w:rPr>
                  <w:rStyle w:val="accesshide"/>
                  <w:rFonts w:ascii="Arial" w:hAnsi="Arial" w:cs="Arial"/>
                  <w:sz w:val="24"/>
                  <w:szCs w:val="24"/>
                </w:rPr>
                <w:t xml:space="preserve"> </w:t>
              </w:r>
            </w:hyperlink>
          </w:p>
        </w:tc>
        <w:tc>
          <w:tcPr>
            <w:tcW w:w="4551" w:type="dxa"/>
          </w:tcPr>
          <w:p w:rsidR="008568A0" w:rsidRPr="00327B8B" w:rsidRDefault="00327B8B" w:rsidP="00327B8B">
            <w:pPr>
              <w:pStyle w:val="Sinespaciado"/>
              <w:jc w:val="center"/>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327B8B">
              <w:rPr>
                <w:rFonts w:ascii="Arial" w:hAnsi="Arial" w:cs="Arial"/>
                <w:sz w:val="24"/>
                <w:szCs w:val="24"/>
              </w:rPr>
              <w:t>30 al 31 de mayo 2019</w:t>
            </w:r>
          </w:p>
        </w:tc>
      </w:tr>
    </w:tbl>
    <w:p w:rsidR="00327B8B" w:rsidRDefault="00327B8B" w:rsidP="0026385B">
      <w:pPr>
        <w:rPr>
          <w:rFonts w:ascii="Arial" w:hAnsi="Arial" w:cs="Arial"/>
          <w:color w:val="548DD4" w:themeColor="text2" w:themeTint="99"/>
          <w:sz w:val="24"/>
          <w:szCs w:val="24"/>
        </w:rPr>
      </w:pPr>
    </w:p>
    <w:p w:rsidR="008568A0" w:rsidRPr="008568A0" w:rsidRDefault="008568A0" w:rsidP="0026385B">
      <w:pPr>
        <w:rPr>
          <w:rFonts w:ascii="Arial" w:hAnsi="Arial" w:cs="Arial"/>
          <w:color w:val="548DD4" w:themeColor="text2" w:themeTint="99"/>
          <w:sz w:val="24"/>
          <w:szCs w:val="24"/>
        </w:rPr>
      </w:pPr>
      <w:r w:rsidRPr="00327B8B">
        <w:rPr>
          <w:rFonts w:ascii="Arial" w:hAnsi="Arial" w:cs="Arial"/>
          <w:b/>
          <w:color w:val="548DD4" w:themeColor="text2" w:themeTint="99"/>
          <w:sz w:val="24"/>
          <w:szCs w:val="24"/>
        </w:rPr>
        <w:t>Bibliografía</w:t>
      </w:r>
      <w:r>
        <w:rPr>
          <w:rFonts w:ascii="Arial" w:hAnsi="Arial" w:cs="Arial"/>
          <w:color w:val="548DD4" w:themeColor="text2" w:themeTint="99"/>
          <w:sz w:val="24"/>
          <w:szCs w:val="24"/>
        </w:rPr>
        <w:t>:</w:t>
      </w:r>
      <w:r w:rsidRPr="008568A0">
        <w:t xml:space="preserve"> </w:t>
      </w:r>
      <w:proofErr w:type="spellStart"/>
      <w:r w:rsidR="00CF1B5B">
        <w:t>Rzedowski</w:t>
      </w:r>
      <w:proofErr w:type="spellEnd"/>
      <w:r w:rsidR="00CF1B5B">
        <w:t>, J., 2006. Vegetación de México. 1ra. Edición digital, Comisión Nacional para el Conocimiento y Uso de la Biodiversidad, México, 504 pp.</w:t>
      </w:r>
      <w:bookmarkStart w:id="0" w:name="_GoBack"/>
      <w:bookmarkEnd w:id="0"/>
    </w:p>
    <w:sectPr w:rsidR="008568A0" w:rsidRPr="008568A0">
      <w:headerReference w:type="default" r:id="rId18"/>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8727F" w:rsidRDefault="0018727F" w:rsidP="00CF1B5B">
      <w:pPr>
        <w:spacing w:after="0" w:line="240" w:lineRule="auto"/>
      </w:pPr>
      <w:r>
        <w:separator/>
      </w:r>
    </w:p>
  </w:endnote>
  <w:endnote w:type="continuationSeparator" w:id="0">
    <w:p w:rsidR="0018727F" w:rsidRDefault="0018727F" w:rsidP="00CF1B5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8727F" w:rsidRDefault="0018727F" w:rsidP="00CF1B5B">
      <w:pPr>
        <w:spacing w:after="0" w:line="240" w:lineRule="auto"/>
      </w:pPr>
      <w:r>
        <w:separator/>
      </w:r>
    </w:p>
  </w:footnote>
  <w:footnote w:type="continuationSeparator" w:id="0">
    <w:p w:rsidR="0018727F" w:rsidRDefault="0018727F" w:rsidP="00CF1B5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F1B5B" w:rsidRDefault="00CF1B5B">
    <w:pPr>
      <w:pStyle w:val="Encabezado"/>
    </w:pPr>
    <w:r>
      <w:rPr>
        <w:noProof/>
        <w:lang w:eastAsia="es-ES"/>
      </w:rPr>
      <w:drawing>
        <wp:anchor distT="0" distB="0" distL="114300" distR="114300" simplePos="0" relativeHeight="251658240" behindDoc="0" locked="0" layoutInCell="1" allowOverlap="1" wp14:anchorId="726D3445" wp14:editId="627B2E3B">
          <wp:simplePos x="0" y="0"/>
          <wp:positionH relativeFrom="column">
            <wp:posOffset>351155</wp:posOffset>
          </wp:positionH>
          <wp:positionV relativeFrom="paragraph">
            <wp:posOffset>-207010</wp:posOffset>
          </wp:positionV>
          <wp:extent cx="4496435" cy="481965"/>
          <wp:effectExtent l="0" t="0" r="0" b="0"/>
          <wp:wrapSquare wrapText="bothSides"/>
          <wp:docPr id="2" name="Imagen 2" descr="Resultado de imagen para liga unad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Resultado de imagen para liga unadm"/>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496435" cy="481965"/>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5F17"/>
    <w:rsid w:val="000161EB"/>
    <w:rsid w:val="00105DDD"/>
    <w:rsid w:val="0018727F"/>
    <w:rsid w:val="0026385B"/>
    <w:rsid w:val="002F6563"/>
    <w:rsid w:val="003202CA"/>
    <w:rsid w:val="00327B8B"/>
    <w:rsid w:val="00603EA6"/>
    <w:rsid w:val="007D5F17"/>
    <w:rsid w:val="008568A0"/>
    <w:rsid w:val="009D63DF"/>
    <w:rsid w:val="00B2192F"/>
    <w:rsid w:val="00B25A9D"/>
    <w:rsid w:val="00B31456"/>
    <w:rsid w:val="00CF1B5B"/>
    <w:rsid w:val="00DF26BD"/>
    <w:rsid w:val="00E80F9F"/>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D63DF"/>
    <w:rPr>
      <w:color w:val="000000" w:themeColor="text1"/>
    </w:rPr>
  </w:style>
  <w:style w:type="paragraph" w:styleId="Ttulo2">
    <w:name w:val="heading 2"/>
    <w:basedOn w:val="Normal"/>
    <w:link w:val="Ttulo2Car"/>
    <w:uiPriority w:val="9"/>
    <w:qFormat/>
    <w:rsid w:val="007D5F17"/>
    <w:pPr>
      <w:spacing w:before="100" w:beforeAutospacing="1" w:after="100" w:afterAutospacing="1" w:line="240" w:lineRule="auto"/>
      <w:outlineLvl w:val="1"/>
    </w:pPr>
    <w:rPr>
      <w:rFonts w:ascii="Times New Roman" w:eastAsia="Times New Roman" w:hAnsi="Times New Roman" w:cs="Times New Roman"/>
      <w:b/>
      <w:bCs/>
      <w:color w:val="auto"/>
      <w:sz w:val="36"/>
      <w:szCs w:val="36"/>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basedOn w:val="Fuentedeprrafopredeter"/>
    <w:link w:val="Ttulo2"/>
    <w:uiPriority w:val="9"/>
    <w:rsid w:val="007D5F17"/>
    <w:rPr>
      <w:rFonts w:ascii="Times New Roman" w:eastAsia="Times New Roman" w:hAnsi="Times New Roman" w:cs="Times New Roman"/>
      <w:b/>
      <w:bCs/>
      <w:sz w:val="36"/>
      <w:szCs w:val="36"/>
      <w:lang w:eastAsia="es-ES"/>
    </w:rPr>
  </w:style>
  <w:style w:type="paragraph" w:styleId="Textodeglobo">
    <w:name w:val="Balloon Text"/>
    <w:basedOn w:val="Normal"/>
    <w:link w:val="TextodegloboCar"/>
    <w:uiPriority w:val="99"/>
    <w:semiHidden/>
    <w:unhideWhenUsed/>
    <w:rsid w:val="0026385B"/>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26385B"/>
    <w:rPr>
      <w:rFonts w:ascii="Tahoma" w:hAnsi="Tahoma" w:cs="Tahoma"/>
      <w:color w:val="000000" w:themeColor="text1"/>
      <w:sz w:val="16"/>
      <w:szCs w:val="16"/>
    </w:rPr>
  </w:style>
  <w:style w:type="table" w:styleId="Sombreadomedio1-nfasis5">
    <w:name w:val="Medium Shading 1 Accent 5"/>
    <w:basedOn w:val="Tablanormal"/>
    <w:uiPriority w:val="63"/>
    <w:rsid w:val="008568A0"/>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character" w:styleId="Hipervnculo">
    <w:name w:val="Hyperlink"/>
    <w:basedOn w:val="Fuentedeprrafopredeter"/>
    <w:uiPriority w:val="99"/>
    <w:semiHidden/>
    <w:unhideWhenUsed/>
    <w:rsid w:val="008568A0"/>
    <w:rPr>
      <w:color w:val="0000FF"/>
      <w:u w:val="single"/>
    </w:rPr>
  </w:style>
  <w:style w:type="table" w:styleId="Sombreadomedio1-nfasis3">
    <w:name w:val="Medium Shading 1 Accent 3"/>
    <w:basedOn w:val="Tablanormal"/>
    <w:uiPriority w:val="63"/>
    <w:rsid w:val="00CF1B5B"/>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Listamedia2-nfasis5">
    <w:name w:val="Medium List 2 Accent 5"/>
    <w:basedOn w:val="Tablanormal"/>
    <w:uiPriority w:val="66"/>
    <w:rsid w:val="00CF1B5B"/>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Cuadrculamedia2-nfasis5">
    <w:name w:val="Medium Grid 2 Accent 5"/>
    <w:basedOn w:val="Tablanormal"/>
    <w:uiPriority w:val="68"/>
    <w:rsid w:val="00CF1B5B"/>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paragraph" w:styleId="Encabezado">
    <w:name w:val="header"/>
    <w:basedOn w:val="Normal"/>
    <w:link w:val="EncabezadoCar"/>
    <w:uiPriority w:val="99"/>
    <w:unhideWhenUsed/>
    <w:rsid w:val="00CF1B5B"/>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CF1B5B"/>
    <w:rPr>
      <w:color w:val="000000" w:themeColor="text1"/>
    </w:rPr>
  </w:style>
  <w:style w:type="paragraph" w:styleId="Piedepgina">
    <w:name w:val="footer"/>
    <w:basedOn w:val="Normal"/>
    <w:link w:val="PiedepginaCar"/>
    <w:uiPriority w:val="99"/>
    <w:unhideWhenUsed/>
    <w:rsid w:val="00CF1B5B"/>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CF1B5B"/>
    <w:rPr>
      <w:color w:val="000000" w:themeColor="text1"/>
    </w:rPr>
  </w:style>
  <w:style w:type="character" w:customStyle="1" w:styleId="instancename">
    <w:name w:val="instancename"/>
    <w:basedOn w:val="Fuentedeprrafopredeter"/>
    <w:rsid w:val="00327B8B"/>
  </w:style>
  <w:style w:type="paragraph" w:styleId="Sinespaciado">
    <w:name w:val="No Spacing"/>
    <w:uiPriority w:val="1"/>
    <w:qFormat/>
    <w:rsid w:val="00327B8B"/>
    <w:pPr>
      <w:spacing w:after="0" w:line="240" w:lineRule="auto"/>
    </w:pPr>
    <w:rPr>
      <w:color w:val="000000" w:themeColor="text1"/>
    </w:rPr>
  </w:style>
  <w:style w:type="character" w:customStyle="1" w:styleId="accesshide">
    <w:name w:val="accesshide"/>
    <w:basedOn w:val="Fuentedeprrafopredeter"/>
    <w:rsid w:val="00327B8B"/>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D63DF"/>
    <w:rPr>
      <w:color w:val="000000" w:themeColor="text1"/>
    </w:rPr>
  </w:style>
  <w:style w:type="paragraph" w:styleId="Ttulo2">
    <w:name w:val="heading 2"/>
    <w:basedOn w:val="Normal"/>
    <w:link w:val="Ttulo2Car"/>
    <w:uiPriority w:val="9"/>
    <w:qFormat/>
    <w:rsid w:val="007D5F17"/>
    <w:pPr>
      <w:spacing w:before="100" w:beforeAutospacing="1" w:after="100" w:afterAutospacing="1" w:line="240" w:lineRule="auto"/>
      <w:outlineLvl w:val="1"/>
    </w:pPr>
    <w:rPr>
      <w:rFonts w:ascii="Times New Roman" w:eastAsia="Times New Roman" w:hAnsi="Times New Roman" w:cs="Times New Roman"/>
      <w:b/>
      <w:bCs/>
      <w:color w:val="auto"/>
      <w:sz w:val="36"/>
      <w:szCs w:val="36"/>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basedOn w:val="Fuentedeprrafopredeter"/>
    <w:link w:val="Ttulo2"/>
    <w:uiPriority w:val="9"/>
    <w:rsid w:val="007D5F17"/>
    <w:rPr>
      <w:rFonts w:ascii="Times New Roman" w:eastAsia="Times New Roman" w:hAnsi="Times New Roman" w:cs="Times New Roman"/>
      <w:b/>
      <w:bCs/>
      <w:sz w:val="36"/>
      <w:szCs w:val="36"/>
      <w:lang w:eastAsia="es-ES"/>
    </w:rPr>
  </w:style>
  <w:style w:type="paragraph" w:styleId="Textodeglobo">
    <w:name w:val="Balloon Text"/>
    <w:basedOn w:val="Normal"/>
    <w:link w:val="TextodegloboCar"/>
    <w:uiPriority w:val="99"/>
    <w:semiHidden/>
    <w:unhideWhenUsed/>
    <w:rsid w:val="0026385B"/>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26385B"/>
    <w:rPr>
      <w:rFonts w:ascii="Tahoma" w:hAnsi="Tahoma" w:cs="Tahoma"/>
      <w:color w:val="000000" w:themeColor="text1"/>
      <w:sz w:val="16"/>
      <w:szCs w:val="16"/>
    </w:rPr>
  </w:style>
  <w:style w:type="table" w:styleId="Sombreadomedio1-nfasis5">
    <w:name w:val="Medium Shading 1 Accent 5"/>
    <w:basedOn w:val="Tablanormal"/>
    <w:uiPriority w:val="63"/>
    <w:rsid w:val="008568A0"/>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character" w:styleId="Hipervnculo">
    <w:name w:val="Hyperlink"/>
    <w:basedOn w:val="Fuentedeprrafopredeter"/>
    <w:uiPriority w:val="99"/>
    <w:semiHidden/>
    <w:unhideWhenUsed/>
    <w:rsid w:val="008568A0"/>
    <w:rPr>
      <w:color w:val="0000FF"/>
      <w:u w:val="single"/>
    </w:rPr>
  </w:style>
  <w:style w:type="table" w:styleId="Sombreadomedio1-nfasis3">
    <w:name w:val="Medium Shading 1 Accent 3"/>
    <w:basedOn w:val="Tablanormal"/>
    <w:uiPriority w:val="63"/>
    <w:rsid w:val="00CF1B5B"/>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Listamedia2-nfasis5">
    <w:name w:val="Medium List 2 Accent 5"/>
    <w:basedOn w:val="Tablanormal"/>
    <w:uiPriority w:val="66"/>
    <w:rsid w:val="00CF1B5B"/>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Cuadrculamedia2-nfasis5">
    <w:name w:val="Medium Grid 2 Accent 5"/>
    <w:basedOn w:val="Tablanormal"/>
    <w:uiPriority w:val="68"/>
    <w:rsid w:val="00CF1B5B"/>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paragraph" w:styleId="Encabezado">
    <w:name w:val="header"/>
    <w:basedOn w:val="Normal"/>
    <w:link w:val="EncabezadoCar"/>
    <w:uiPriority w:val="99"/>
    <w:unhideWhenUsed/>
    <w:rsid w:val="00CF1B5B"/>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CF1B5B"/>
    <w:rPr>
      <w:color w:val="000000" w:themeColor="text1"/>
    </w:rPr>
  </w:style>
  <w:style w:type="paragraph" w:styleId="Piedepgina">
    <w:name w:val="footer"/>
    <w:basedOn w:val="Normal"/>
    <w:link w:val="PiedepginaCar"/>
    <w:uiPriority w:val="99"/>
    <w:unhideWhenUsed/>
    <w:rsid w:val="00CF1B5B"/>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CF1B5B"/>
    <w:rPr>
      <w:color w:val="000000" w:themeColor="text1"/>
    </w:rPr>
  </w:style>
  <w:style w:type="character" w:customStyle="1" w:styleId="instancename">
    <w:name w:val="instancename"/>
    <w:basedOn w:val="Fuentedeprrafopredeter"/>
    <w:rsid w:val="00327B8B"/>
  </w:style>
  <w:style w:type="paragraph" w:styleId="Sinespaciado">
    <w:name w:val="No Spacing"/>
    <w:uiPriority w:val="1"/>
    <w:qFormat/>
    <w:rsid w:val="00327B8B"/>
    <w:pPr>
      <w:spacing w:after="0" w:line="240" w:lineRule="auto"/>
    </w:pPr>
    <w:rPr>
      <w:color w:val="000000" w:themeColor="text1"/>
    </w:rPr>
  </w:style>
  <w:style w:type="character" w:customStyle="1" w:styleId="accesshide">
    <w:name w:val="accesshide"/>
    <w:basedOn w:val="Fuentedeprrafopredeter"/>
    <w:rsid w:val="00327B8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43973080">
      <w:bodyDiv w:val="1"/>
      <w:marLeft w:val="0"/>
      <w:marRight w:val="0"/>
      <w:marTop w:val="0"/>
      <w:marBottom w:val="0"/>
      <w:divBdr>
        <w:top w:val="none" w:sz="0" w:space="0" w:color="auto"/>
        <w:left w:val="none" w:sz="0" w:space="0" w:color="auto"/>
        <w:bottom w:val="none" w:sz="0" w:space="0" w:color="auto"/>
        <w:right w:val="none" w:sz="0" w:space="0" w:color="auto"/>
      </w:divBdr>
    </w:div>
    <w:div w:id="19148994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admisiondcsba.unadmexico.mx/mod/page/view.php?id=279" TargetMode="External"/><Relationship Id="rId1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yperlink" Target="http://admisiondcsba.unadmexico.mx/mod/page/view.php?id=278" TargetMode="External"/><Relationship Id="rId17" Type="http://schemas.openxmlformats.org/officeDocument/2006/relationships/hyperlink" Target="http://admisiondcsba.unadmexico.mx/mod/page/view.php?id=298" TargetMode="External"/><Relationship Id="rId2" Type="http://schemas.openxmlformats.org/officeDocument/2006/relationships/styles" Target="styles.xml"/><Relationship Id="rId16" Type="http://schemas.openxmlformats.org/officeDocument/2006/relationships/hyperlink" Target="http://admisiondcsba.unadmexico.mx/mod/page/view.php?id=297"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admisiondcsba.unadmexico.mx/mod/page/view.php?id=272" TargetMode="External"/><Relationship Id="rId5" Type="http://schemas.openxmlformats.org/officeDocument/2006/relationships/webSettings" Target="webSettings.xml"/><Relationship Id="rId15" Type="http://schemas.openxmlformats.org/officeDocument/2006/relationships/hyperlink" Target="http://admisiondcsba.unadmexico.mx/mod/page/view.php?id=289" TargetMode="External"/><Relationship Id="rId10" Type="http://schemas.openxmlformats.org/officeDocument/2006/relationships/hyperlink" Target="http://admisiondcsba.unadmexico.mx/mod/page/view.php?id=271"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admisiondcsba.unadmexico.mx/mod/page/view.php?id=265" TargetMode="External"/><Relationship Id="rId14" Type="http://schemas.openxmlformats.org/officeDocument/2006/relationships/hyperlink" Target="http://admisiondcsba.unadmexico.mx/mod/page/view.php?id=287"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1F9751F-6A39-4D0A-8241-E533A08988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128</TotalTime>
  <Pages>3</Pages>
  <Words>421</Words>
  <Characters>2320</Characters>
  <Application>Microsoft Office Word</Application>
  <DocSecurity>0</DocSecurity>
  <Lines>19</Lines>
  <Paragraphs>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2736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ciberch</dc:creator>
  <cp:lastModifiedBy>ciberch</cp:lastModifiedBy>
  <cp:revision>1</cp:revision>
  <dcterms:created xsi:type="dcterms:W3CDTF">2019-05-18T18:24:00Z</dcterms:created>
  <dcterms:modified xsi:type="dcterms:W3CDTF">2019-05-18T20:32:00Z</dcterms:modified>
</cp:coreProperties>
</file>