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61B" w:rsidRPr="00273B13" w:rsidRDefault="00273B13">
      <w:pPr>
        <w:rPr>
          <w:rFonts w:ascii="Arial" w:hAnsi="Arial" w:cs="Arial"/>
          <w:b/>
          <w:color w:val="4BACC6" w:themeColor="accent5"/>
          <w:sz w:val="40"/>
          <w:szCs w:val="40"/>
        </w:rPr>
      </w:pPr>
      <w:r>
        <w:rPr>
          <w:rFonts w:ascii="Arial" w:hAnsi="Arial" w:cs="Arial"/>
          <w:b/>
          <w:noProof/>
          <w:color w:val="4BACC6" w:themeColor="accent5"/>
          <w:sz w:val="40"/>
          <w:szCs w:val="40"/>
          <w:lang w:eastAsia="es-ES"/>
        </w:rPr>
        <w:drawing>
          <wp:anchor distT="0" distB="0" distL="114300" distR="114300" simplePos="0" relativeHeight="251658240" behindDoc="0" locked="0" layoutInCell="1" allowOverlap="1" wp14:anchorId="1C8C0346" wp14:editId="42665278">
            <wp:simplePos x="0" y="0"/>
            <wp:positionH relativeFrom="column">
              <wp:posOffset>4536440</wp:posOffset>
            </wp:positionH>
            <wp:positionV relativeFrom="paragraph">
              <wp:posOffset>-661670</wp:posOffset>
            </wp:positionV>
            <wp:extent cx="1650365" cy="872490"/>
            <wp:effectExtent l="0" t="0" r="6985" b="3810"/>
            <wp:wrapSquare wrapText="bothSides"/>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UnAD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50365" cy="872490"/>
                    </a:xfrm>
                    <a:prstGeom prst="rect">
                      <a:avLst/>
                    </a:prstGeom>
                  </pic:spPr>
                </pic:pic>
              </a:graphicData>
            </a:graphic>
            <wp14:sizeRelH relativeFrom="page">
              <wp14:pctWidth>0</wp14:pctWidth>
            </wp14:sizeRelH>
            <wp14:sizeRelV relativeFrom="page">
              <wp14:pctHeight>0</wp14:pctHeight>
            </wp14:sizeRelV>
          </wp:anchor>
        </w:drawing>
      </w:r>
      <w:r w:rsidR="00D5061B" w:rsidRPr="00273B13">
        <w:rPr>
          <w:rFonts w:ascii="Arial" w:hAnsi="Arial" w:cs="Arial"/>
          <w:b/>
          <w:color w:val="4BACC6" w:themeColor="accent5"/>
          <w:sz w:val="40"/>
          <w:szCs w:val="40"/>
        </w:rPr>
        <w:t xml:space="preserve">Antecedentes: </w:t>
      </w:r>
    </w:p>
    <w:p w:rsidR="00273B13" w:rsidRDefault="00D5061B" w:rsidP="00273B13">
      <w:pPr>
        <w:rPr>
          <w:rFonts w:ascii="Arial" w:hAnsi="Arial" w:cs="Arial"/>
          <w:sz w:val="24"/>
          <w:szCs w:val="24"/>
        </w:rPr>
      </w:pPr>
      <w:r w:rsidRPr="00D5061B">
        <w:rPr>
          <w:rFonts w:ascii="Arial" w:hAnsi="Arial" w:cs="Arial"/>
          <w:sz w:val="24"/>
          <w:szCs w:val="24"/>
        </w:rPr>
        <w:t>El hombre cazador y recolector, que vivió en México hace 20 000 años o más, estaba relacionado con la naturaleza en forma estrecha y el éxito de sus actividades dependía, en gran parte, de su habilidad para distinguir y reconocer diferentes tipos de nichos ecológicos que propiciaban albergue a las especies útiles, objeto de su búsqueda y</w:t>
      </w:r>
      <w:r>
        <w:rPr>
          <w:rFonts w:ascii="Arial" w:hAnsi="Arial" w:cs="Arial"/>
          <w:sz w:val="24"/>
          <w:szCs w:val="24"/>
        </w:rPr>
        <w:t xml:space="preserve"> </w:t>
      </w:r>
      <w:r w:rsidRPr="00D5061B">
        <w:rPr>
          <w:rFonts w:ascii="Arial" w:hAnsi="Arial" w:cs="Arial"/>
          <w:sz w:val="24"/>
          <w:szCs w:val="24"/>
        </w:rPr>
        <w:t>persecución.</w:t>
      </w:r>
      <w:r>
        <w:rPr>
          <w:rFonts w:ascii="Arial" w:hAnsi="Arial" w:cs="Arial"/>
          <w:sz w:val="24"/>
          <w:szCs w:val="24"/>
        </w:rPr>
        <w:t xml:space="preserve"> </w:t>
      </w:r>
      <w:r w:rsidRPr="00D5061B">
        <w:rPr>
          <w:rFonts w:ascii="Arial" w:hAnsi="Arial" w:cs="Arial"/>
          <w:sz w:val="24"/>
          <w:szCs w:val="24"/>
        </w:rPr>
        <w:t>La vida de las comunidades sedentarias de los últimos milenios, basada en la agricultura, ya no se desarrolla en dependencia tan íntima del bosque, matorral o pastizal; sin embargo, los astutos hombres de campo a menudo saben mucho acerca dela vegetación que les rodea, de su dinámica, de sus relaciones con el clima, con el suelo y</w:t>
      </w:r>
      <w:r>
        <w:rPr>
          <w:rFonts w:ascii="Arial" w:hAnsi="Arial" w:cs="Arial"/>
          <w:sz w:val="24"/>
          <w:szCs w:val="24"/>
        </w:rPr>
        <w:t xml:space="preserve"> </w:t>
      </w:r>
      <w:r w:rsidRPr="00D5061B">
        <w:rPr>
          <w:rFonts w:ascii="Arial" w:hAnsi="Arial" w:cs="Arial"/>
          <w:sz w:val="24"/>
          <w:szCs w:val="24"/>
        </w:rPr>
        <w:t>de su valor indicador en cuanto a posibles aprovechamientos agrícolas o de otra índole. Tal sabiduría se acumula y se transmite verbalmente de generación en generación, aunque muy pocas veces aparece en forma escrita.</w:t>
      </w:r>
    </w:p>
    <w:p w:rsidR="00273B13" w:rsidRPr="00273B13" w:rsidRDefault="00273B13" w:rsidP="00273B13">
      <w:pPr>
        <w:rPr>
          <w:rFonts w:ascii="Arial" w:hAnsi="Arial" w:cs="Arial"/>
          <w:sz w:val="24"/>
          <w:szCs w:val="24"/>
        </w:rPr>
      </w:pPr>
      <w:r w:rsidRPr="00273B13">
        <w:rPr>
          <w:rStyle w:val="a"/>
          <w:rFonts w:ascii="Arial" w:hAnsi="Arial" w:cs="Arial"/>
          <w:color w:val="auto"/>
          <w:sz w:val="24"/>
          <w:szCs w:val="24"/>
        </w:rPr>
        <w:t>En los códices indígenas y en otros documentos escritos, en los cuales se da a conocer</w:t>
      </w:r>
      <w:r>
        <w:rPr>
          <w:rStyle w:val="a"/>
          <w:rFonts w:ascii="Arial" w:hAnsi="Arial" w:cs="Arial"/>
          <w:color w:val="auto"/>
          <w:sz w:val="24"/>
          <w:szCs w:val="24"/>
        </w:rPr>
        <w:t xml:space="preserve"> </w:t>
      </w:r>
      <w:r w:rsidRPr="00273B13">
        <w:rPr>
          <w:rStyle w:val="a"/>
          <w:rFonts w:ascii="Arial" w:hAnsi="Arial" w:cs="Arial"/>
          <w:color w:val="auto"/>
          <w:sz w:val="24"/>
          <w:szCs w:val="24"/>
        </w:rPr>
        <w:t>el acervo cultural prehispánico de México, abundan referencias a las plantas, sus</w:t>
      </w:r>
      <w:r>
        <w:rPr>
          <w:rStyle w:val="a"/>
          <w:rFonts w:ascii="Arial" w:hAnsi="Arial" w:cs="Arial"/>
          <w:color w:val="auto"/>
          <w:sz w:val="24"/>
          <w:szCs w:val="24"/>
        </w:rPr>
        <w:t xml:space="preserve"> </w:t>
      </w:r>
      <w:r w:rsidRPr="00273B13">
        <w:rPr>
          <w:rStyle w:val="a"/>
          <w:rFonts w:ascii="Arial" w:hAnsi="Arial" w:cs="Arial"/>
          <w:color w:val="auto"/>
          <w:sz w:val="24"/>
          <w:szCs w:val="24"/>
        </w:rPr>
        <w:t>nombres, propiedades y usos, pero no hay mucha información de tipo ecológico y</w:t>
      </w:r>
      <w:r>
        <w:rPr>
          <w:rStyle w:val="a"/>
          <w:rFonts w:ascii="Arial" w:hAnsi="Arial" w:cs="Arial"/>
          <w:color w:val="auto"/>
          <w:sz w:val="24"/>
          <w:szCs w:val="24"/>
        </w:rPr>
        <w:t xml:space="preserve"> </w:t>
      </w:r>
      <w:r w:rsidRPr="00273B13">
        <w:rPr>
          <w:rStyle w:val="a"/>
          <w:rFonts w:ascii="Arial" w:hAnsi="Arial" w:cs="Arial"/>
          <w:color w:val="auto"/>
          <w:sz w:val="24"/>
          <w:szCs w:val="24"/>
        </w:rPr>
        <w:t xml:space="preserve">prácticamente no existen datos sobre la vegetación. </w:t>
      </w:r>
    </w:p>
    <w:p w:rsidR="00D5061B" w:rsidRDefault="00D07A2F">
      <w:pPr>
        <w:rPr>
          <w:rFonts w:ascii="Arial" w:hAnsi="Arial" w:cs="Arial"/>
          <w:sz w:val="24"/>
          <w:szCs w:val="24"/>
        </w:rPr>
      </w:pPr>
      <w:r w:rsidRPr="00D5061B">
        <w:rPr>
          <w:rFonts w:ascii="Arial" w:hAnsi="Arial" w:cs="Arial"/>
          <w:sz w:val="24"/>
          <w:szCs w:val="24"/>
        </w:rPr>
        <w:t>La flora de México es considerada como una de las más ricas y variadas del mundo, ello se debe a su situación geográfica, lo accidentado de su fisiografía y lo variado de sus climas. Los factores abióticos (precipitación, humedad relativa, luz, temperatura, suelo y altitud) y los bióticos (flora y fauna) son relevantes para entender la distribución de los diversos tipos de vegetación presentes en nuestro país.</w:t>
      </w:r>
      <w:r w:rsidR="00D5061B" w:rsidRPr="00D5061B">
        <w:rPr>
          <w:rFonts w:ascii="Arial" w:hAnsi="Arial" w:cs="Arial"/>
          <w:sz w:val="24"/>
          <w:szCs w:val="24"/>
        </w:rPr>
        <w:t xml:space="preserve"> </w:t>
      </w:r>
    </w:p>
    <w:p w:rsidR="00120366" w:rsidRDefault="00D5061B">
      <w:pPr>
        <w:rPr>
          <w:rFonts w:ascii="Arial" w:hAnsi="Arial" w:cs="Arial"/>
          <w:sz w:val="24"/>
          <w:szCs w:val="24"/>
        </w:rPr>
      </w:pPr>
      <w:r>
        <w:rPr>
          <w:rFonts w:ascii="Arial" w:hAnsi="Arial" w:cs="Arial"/>
          <w:sz w:val="24"/>
          <w:szCs w:val="24"/>
        </w:rPr>
        <w:t>E</w:t>
      </w:r>
      <w:r w:rsidRPr="00D5061B">
        <w:rPr>
          <w:rFonts w:ascii="Arial" w:hAnsi="Arial" w:cs="Arial"/>
          <w:sz w:val="24"/>
          <w:szCs w:val="24"/>
        </w:rPr>
        <w:t>l territorio mexicano están presentes todos los grandes biomas que se han descrito en la superficie de nuestro planeta, desde desiertos, donde la aridez permite sólo el desarrollo de algunas especies, hasta las densas y frondosas selvas húmedas, donde la vegetación es completamente tropical y de las zonas bajas y calientes, hasta los páramos de alta montaña, donde todas las noches hay heladas o al menos la temperatura baja a niveles cercanos a 0°C. Esta gran diversidad no se debe solamente a la gama de variaciones e interrelaciones fisiográficas, geológicas y climáticas, sino también al hecho de que la vegetación de México participe tanto de los tipos meridionales (sudamericanos), como de los boreales norteamericano-euroasiáticos, y a la importante participación del componente endémico.</w:t>
      </w:r>
    </w:p>
    <w:p w:rsidR="00273B13" w:rsidRDefault="00273B13">
      <w:pPr>
        <w:rPr>
          <w:rFonts w:ascii="Arial" w:hAnsi="Arial" w:cs="Arial"/>
          <w:sz w:val="24"/>
          <w:szCs w:val="24"/>
        </w:rPr>
      </w:pPr>
    </w:p>
    <w:p w:rsidR="00273B13" w:rsidRDefault="00273B13">
      <w:pPr>
        <w:rPr>
          <w:rFonts w:ascii="Arial" w:hAnsi="Arial" w:cs="Arial"/>
          <w:sz w:val="24"/>
          <w:szCs w:val="24"/>
        </w:rPr>
      </w:pPr>
    </w:p>
    <w:p w:rsidR="00273B13" w:rsidRDefault="00273B13">
      <w:pPr>
        <w:rPr>
          <w:rFonts w:ascii="Arial" w:hAnsi="Arial" w:cs="Arial"/>
          <w:sz w:val="24"/>
          <w:szCs w:val="24"/>
        </w:rPr>
      </w:pPr>
    </w:p>
    <w:p w:rsidR="00273B13" w:rsidRDefault="00273B13">
      <w:pPr>
        <w:rPr>
          <w:rFonts w:ascii="Arial" w:hAnsi="Arial" w:cs="Arial"/>
          <w:sz w:val="24"/>
          <w:szCs w:val="24"/>
        </w:rPr>
      </w:pPr>
    </w:p>
    <w:p w:rsidR="00273B13" w:rsidRDefault="00273B13" w:rsidP="00D5061B">
      <w:pPr>
        <w:rPr>
          <w:rFonts w:ascii="Arial" w:hAnsi="Arial" w:cs="Arial"/>
          <w:b/>
          <w:color w:val="8064A2" w:themeColor="accent4"/>
          <w:sz w:val="40"/>
          <w:szCs w:val="40"/>
        </w:rPr>
      </w:pPr>
      <w:r w:rsidRPr="00273B13">
        <w:rPr>
          <w:rFonts w:ascii="Arial" w:hAnsi="Arial" w:cs="Arial"/>
          <w:b/>
          <w:color w:val="8064A2" w:themeColor="accent4"/>
          <w:sz w:val="40"/>
          <w:szCs w:val="40"/>
        </w:rPr>
        <w:t>Bases Teóricas:</w:t>
      </w:r>
    </w:p>
    <w:tbl>
      <w:tblPr>
        <w:tblW w:w="4665" w:type="dxa"/>
        <w:tblCellSpacing w:w="15" w:type="dxa"/>
        <w:tblCellMar>
          <w:top w:w="15" w:type="dxa"/>
          <w:left w:w="15" w:type="dxa"/>
          <w:bottom w:w="15" w:type="dxa"/>
          <w:right w:w="15" w:type="dxa"/>
        </w:tblCellMar>
        <w:tblLook w:val="04A0" w:firstRow="1" w:lastRow="0" w:firstColumn="1" w:lastColumn="0" w:noHBand="0" w:noVBand="1"/>
      </w:tblPr>
      <w:tblGrid>
        <w:gridCol w:w="650"/>
        <w:gridCol w:w="4015"/>
      </w:tblGrid>
      <w:tr w:rsidR="00273B13" w:rsidRPr="00273B13" w:rsidTr="00273B13">
        <w:trPr>
          <w:tblCellSpacing w:w="15" w:type="dxa"/>
        </w:trPr>
        <w:tc>
          <w:tcPr>
            <w:tcW w:w="750" w:type="dxa"/>
            <w:vAlign w:val="center"/>
            <w:hideMark/>
          </w:tcPr>
          <w:p w:rsidR="00273B13" w:rsidRPr="00273B13" w:rsidRDefault="00273B13" w:rsidP="00273B13">
            <w:pPr>
              <w:pStyle w:val="Sinespaciado"/>
            </w:pPr>
          </w:p>
        </w:tc>
        <w:tc>
          <w:tcPr>
            <w:tcW w:w="3735" w:type="dxa"/>
            <w:vAlign w:val="center"/>
            <w:hideMark/>
          </w:tcPr>
          <w:p w:rsidR="00273B13" w:rsidRPr="003F7D6F" w:rsidRDefault="00273B13" w:rsidP="00273B13">
            <w:pPr>
              <w:pStyle w:val="Sinespaciado"/>
              <w:numPr>
                <w:ilvl w:val="0"/>
                <w:numId w:val="1"/>
              </w:numPr>
              <w:rPr>
                <w:rFonts w:ascii="Arial" w:hAnsi="Arial" w:cs="Arial"/>
                <w:color w:val="31849B" w:themeColor="accent5" w:themeShade="BF"/>
                <w:sz w:val="24"/>
                <w:szCs w:val="24"/>
              </w:rPr>
            </w:pPr>
            <w:hyperlink r:id="rId7" w:history="1">
              <w:r w:rsidRPr="003F7D6F">
                <w:rPr>
                  <w:rFonts w:ascii="Arial" w:hAnsi="Arial" w:cs="Arial"/>
                  <w:color w:val="31849B" w:themeColor="accent5" w:themeShade="BF"/>
                  <w:sz w:val="24"/>
                  <w:szCs w:val="24"/>
                </w:rPr>
                <w:t>Selva húmeda</w:t>
              </w:r>
            </w:hyperlink>
          </w:p>
        </w:tc>
      </w:tr>
      <w:tr w:rsidR="00273B13" w:rsidRPr="00273B13" w:rsidTr="00273B13">
        <w:trPr>
          <w:tblCellSpacing w:w="15" w:type="dxa"/>
        </w:trPr>
        <w:tc>
          <w:tcPr>
            <w:tcW w:w="0" w:type="auto"/>
            <w:vAlign w:val="center"/>
            <w:hideMark/>
          </w:tcPr>
          <w:p w:rsidR="00273B13" w:rsidRPr="00273B13" w:rsidRDefault="00273B13" w:rsidP="00273B13">
            <w:pPr>
              <w:pStyle w:val="Sinespaciado"/>
            </w:pPr>
          </w:p>
        </w:tc>
        <w:tc>
          <w:tcPr>
            <w:tcW w:w="0" w:type="auto"/>
            <w:vAlign w:val="center"/>
            <w:hideMark/>
          </w:tcPr>
          <w:p w:rsidR="00273B13" w:rsidRPr="003F7D6F" w:rsidRDefault="00273B13" w:rsidP="00273B13">
            <w:pPr>
              <w:pStyle w:val="Sinespaciado"/>
              <w:numPr>
                <w:ilvl w:val="0"/>
                <w:numId w:val="1"/>
              </w:numPr>
              <w:rPr>
                <w:rFonts w:ascii="Arial" w:hAnsi="Arial" w:cs="Arial"/>
                <w:color w:val="31849B" w:themeColor="accent5" w:themeShade="BF"/>
                <w:sz w:val="24"/>
                <w:szCs w:val="24"/>
              </w:rPr>
            </w:pPr>
            <w:hyperlink r:id="rId8" w:history="1">
              <w:r w:rsidRPr="003F7D6F">
                <w:rPr>
                  <w:rFonts w:ascii="Arial" w:hAnsi="Arial" w:cs="Arial"/>
                  <w:color w:val="31849B" w:themeColor="accent5" w:themeShade="BF"/>
                  <w:sz w:val="24"/>
                  <w:szCs w:val="24"/>
                </w:rPr>
                <w:t>Selva seca</w:t>
              </w:r>
            </w:hyperlink>
          </w:p>
        </w:tc>
      </w:tr>
      <w:tr w:rsidR="00273B13" w:rsidRPr="00273B13" w:rsidTr="00273B13">
        <w:trPr>
          <w:tblCellSpacing w:w="15" w:type="dxa"/>
        </w:trPr>
        <w:tc>
          <w:tcPr>
            <w:tcW w:w="0" w:type="auto"/>
            <w:vAlign w:val="center"/>
            <w:hideMark/>
          </w:tcPr>
          <w:p w:rsidR="00273B13" w:rsidRPr="00273B13" w:rsidRDefault="00273B13" w:rsidP="00273B13">
            <w:pPr>
              <w:pStyle w:val="Sinespaciado"/>
            </w:pPr>
          </w:p>
        </w:tc>
        <w:tc>
          <w:tcPr>
            <w:tcW w:w="0" w:type="auto"/>
            <w:vAlign w:val="center"/>
            <w:hideMark/>
          </w:tcPr>
          <w:p w:rsidR="00273B13" w:rsidRPr="003F7D6F" w:rsidRDefault="00273B13" w:rsidP="00273B13">
            <w:pPr>
              <w:pStyle w:val="Sinespaciado"/>
              <w:numPr>
                <w:ilvl w:val="0"/>
                <w:numId w:val="1"/>
              </w:numPr>
              <w:rPr>
                <w:rFonts w:ascii="Arial" w:hAnsi="Arial" w:cs="Arial"/>
                <w:color w:val="31849B" w:themeColor="accent5" w:themeShade="BF"/>
                <w:sz w:val="24"/>
                <w:szCs w:val="24"/>
              </w:rPr>
            </w:pPr>
            <w:hyperlink r:id="rId9" w:history="1">
              <w:r w:rsidRPr="003F7D6F">
                <w:rPr>
                  <w:rFonts w:ascii="Arial" w:hAnsi="Arial" w:cs="Arial"/>
                  <w:color w:val="31849B" w:themeColor="accent5" w:themeShade="BF"/>
                  <w:sz w:val="24"/>
                  <w:szCs w:val="24"/>
                </w:rPr>
                <w:t>Sabana</w:t>
              </w:r>
            </w:hyperlink>
          </w:p>
        </w:tc>
      </w:tr>
      <w:tr w:rsidR="00273B13" w:rsidRPr="00273B13" w:rsidTr="00273B13">
        <w:trPr>
          <w:tblCellSpacing w:w="15" w:type="dxa"/>
        </w:trPr>
        <w:tc>
          <w:tcPr>
            <w:tcW w:w="0" w:type="auto"/>
            <w:vAlign w:val="center"/>
            <w:hideMark/>
          </w:tcPr>
          <w:p w:rsidR="00273B13" w:rsidRPr="00273B13" w:rsidRDefault="00273B13" w:rsidP="00273B13">
            <w:pPr>
              <w:pStyle w:val="Sinespaciado"/>
            </w:pPr>
          </w:p>
        </w:tc>
        <w:tc>
          <w:tcPr>
            <w:tcW w:w="0" w:type="auto"/>
            <w:vAlign w:val="center"/>
            <w:hideMark/>
          </w:tcPr>
          <w:p w:rsidR="00273B13" w:rsidRPr="003F7D6F" w:rsidRDefault="00273B13" w:rsidP="00273B13">
            <w:pPr>
              <w:pStyle w:val="Sinespaciado"/>
              <w:numPr>
                <w:ilvl w:val="0"/>
                <w:numId w:val="1"/>
              </w:numPr>
              <w:rPr>
                <w:rFonts w:ascii="Arial" w:hAnsi="Arial" w:cs="Arial"/>
                <w:color w:val="31849B" w:themeColor="accent5" w:themeShade="BF"/>
                <w:sz w:val="24"/>
                <w:szCs w:val="24"/>
              </w:rPr>
            </w:pPr>
            <w:hyperlink r:id="rId10" w:history="1">
              <w:r w:rsidRPr="003F7D6F">
                <w:rPr>
                  <w:rFonts w:ascii="Arial" w:hAnsi="Arial" w:cs="Arial"/>
                  <w:color w:val="31849B" w:themeColor="accent5" w:themeShade="BF"/>
                  <w:sz w:val="24"/>
                  <w:szCs w:val="24"/>
                </w:rPr>
                <w:t>Bosque húmedo de montaña</w:t>
              </w:r>
            </w:hyperlink>
          </w:p>
        </w:tc>
      </w:tr>
      <w:tr w:rsidR="00273B13" w:rsidRPr="00273B13" w:rsidTr="00273B13">
        <w:trPr>
          <w:tblCellSpacing w:w="15" w:type="dxa"/>
        </w:trPr>
        <w:tc>
          <w:tcPr>
            <w:tcW w:w="0" w:type="auto"/>
            <w:vAlign w:val="center"/>
            <w:hideMark/>
          </w:tcPr>
          <w:p w:rsidR="00273B13" w:rsidRPr="00273B13" w:rsidRDefault="00273B13" w:rsidP="00273B13">
            <w:pPr>
              <w:pStyle w:val="Sinespaciado"/>
            </w:pPr>
          </w:p>
        </w:tc>
        <w:tc>
          <w:tcPr>
            <w:tcW w:w="0" w:type="auto"/>
            <w:vAlign w:val="center"/>
            <w:hideMark/>
          </w:tcPr>
          <w:p w:rsidR="00273B13" w:rsidRPr="003F7D6F" w:rsidRDefault="00273B13" w:rsidP="00273B13">
            <w:pPr>
              <w:pStyle w:val="Sinespaciado"/>
              <w:numPr>
                <w:ilvl w:val="0"/>
                <w:numId w:val="1"/>
              </w:numPr>
              <w:rPr>
                <w:rFonts w:ascii="Arial" w:hAnsi="Arial" w:cs="Arial"/>
                <w:color w:val="31849B" w:themeColor="accent5" w:themeShade="BF"/>
                <w:sz w:val="24"/>
                <w:szCs w:val="24"/>
              </w:rPr>
            </w:pPr>
            <w:hyperlink r:id="rId11" w:history="1">
              <w:r w:rsidRPr="003F7D6F">
                <w:rPr>
                  <w:rFonts w:ascii="Arial" w:hAnsi="Arial" w:cs="Arial"/>
                  <w:color w:val="31849B" w:themeColor="accent5" w:themeShade="BF"/>
                  <w:sz w:val="24"/>
                  <w:szCs w:val="24"/>
                </w:rPr>
                <w:t>Bosque de coníferas y encinos</w:t>
              </w:r>
            </w:hyperlink>
          </w:p>
        </w:tc>
      </w:tr>
      <w:tr w:rsidR="00273B13" w:rsidRPr="00273B13" w:rsidTr="00273B13">
        <w:trPr>
          <w:tblCellSpacing w:w="15" w:type="dxa"/>
        </w:trPr>
        <w:tc>
          <w:tcPr>
            <w:tcW w:w="0" w:type="auto"/>
            <w:vAlign w:val="center"/>
            <w:hideMark/>
          </w:tcPr>
          <w:p w:rsidR="00273B13" w:rsidRPr="00273B13" w:rsidRDefault="00273B13" w:rsidP="00273B13">
            <w:pPr>
              <w:pStyle w:val="Sinespaciado"/>
            </w:pPr>
          </w:p>
        </w:tc>
        <w:tc>
          <w:tcPr>
            <w:tcW w:w="0" w:type="auto"/>
            <w:vAlign w:val="center"/>
            <w:hideMark/>
          </w:tcPr>
          <w:p w:rsidR="00273B13" w:rsidRPr="003F7D6F" w:rsidRDefault="00273B13" w:rsidP="00273B13">
            <w:pPr>
              <w:pStyle w:val="Sinespaciado"/>
              <w:numPr>
                <w:ilvl w:val="0"/>
                <w:numId w:val="1"/>
              </w:numPr>
              <w:rPr>
                <w:rFonts w:ascii="Arial" w:hAnsi="Arial" w:cs="Arial"/>
                <w:color w:val="31849B" w:themeColor="accent5" w:themeShade="BF"/>
                <w:sz w:val="24"/>
                <w:szCs w:val="24"/>
              </w:rPr>
            </w:pPr>
            <w:hyperlink r:id="rId12" w:history="1">
              <w:r w:rsidRPr="003F7D6F">
                <w:rPr>
                  <w:rFonts w:ascii="Arial" w:hAnsi="Arial" w:cs="Arial"/>
                  <w:color w:val="31849B" w:themeColor="accent5" w:themeShade="BF"/>
                  <w:sz w:val="24"/>
                  <w:szCs w:val="24"/>
                </w:rPr>
                <w:t>Chaparral</w:t>
              </w:r>
            </w:hyperlink>
          </w:p>
        </w:tc>
      </w:tr>
      <w:tr w:rsidR="00273B13" w:rsidRPr="00273B13" w:rsidTr="00273B13">
        <w:trPr>
          <w:tblCellSpacing w:w="15" w:type="dxa"/>
        </w:trPr>
        <w:tc>
          <w:tcPr>
            <w:tcW w:w="0" w:type="auto"/>
            <w:vAlign w:val="center"/>
            <w:hideMark/>
          </w:tcPr>
          <w:p w:rsidR="00273B13" w:rsidRPr="00273B13" w:rsidRDefault="00273B13" w:rsidP="00273B13">
            <w:pPr>
              <w:pStyle w:val="Sinespaciado"/>
            </w:pPr>
          </w:p>
        </w:tc>
        <w:tc>
          <w:tcPr>
            <w:tcW w:w="0" w:type="auto"/>
            <w:vAlign w:val="center"/>
            <w:hideMark/>
          </w:tcPr>
          <w:p w:rsidR="00273B13" w:rsidRPr="003F7D6F" w:rsidRDefault="00273B13" w:rsidP="00273B13">
            <w:pPr>
              <w:pStyle w:val="Sinespaciado"/>
              <w:numPr>
                <w:ilvl w:val="0"/>
                <w:numId w:val="1"/>
              </w:numPr>
              <w:rPr>
                <w:rFonts w:ascii="Arial" w:hAnsi="Arial" w:cs="Arial"/>
                <w:color w:val="31849B" w:themeColor="accent5" w:themeShade="BF"/>
                <w:sz w:val="24"/>
                <w:szCs w:val="24"/>
              </w:rPr>
            </w:pPr>
            <w:hyperlink r:id="rId13" w:history="1">
              <w:r w:rsidRPr="003F7D6F">
                <w:rPr>
                  <w:rFonts w:ascii="Arial" w:hAnsi="Arial" w:cs="Arial"/>
                  <w:color w:val="31849B" w:themeColor="accent5" w:themeShade="BF"/>
                  <w:sz w:val="24"/>
                  <w:szCs w:val="24"/>
                </w:rPr>
                <w:t>Pastizal</w:t>
              </w:r>
            </w:hyperlink>
          </w:p>
        </w:tc>
      </w:tr>
      <w:tr w:rsidR="00273B13" w:rsidRPr="00273B13" w:rsidTr="00273B13">
        <w:trPr>
          <w:tblCellSpacing w:w="15" w:type="dxa"/>
        </w:trPr>
        <w:tc>
          <w:tcPr>
            <w:tcW w:w="0" w:type="auto"/>
            <w:vAlign w:val="center"/>
            <w:hideMark/>
          </w:tcPr>
          <w:p w:rsidR="00273B13" w:rsidRPr="00273B13" w:rsidRDefault="00273B13" w:rsidP="00273B13">
            <w:pPr>
              <w:pStyle w:val="Sinespaciado"/>
            </w:pPr>
          </w:p>
        </w:tc>
        <w:tc>
          <w:tcPr>
            <w:tcW w:w="0" w:type="auto"/>
            <w:vAlign w:val="center"/>
            <w:hideMark/>
          </w:tcPr>
          <w:p w:rsidR="00273B13" w:rsidRPr="003F7D6F" w:rsidRDefault="00273B13" w:rsidP="00273B13">
            <w:pPr>
              <w:pStyle w:val="Sinespaciado"/>
              <w:numPr>
                <w:ilvl w:val="0"/>
                <w:numId w:val="1"/>
              </w:numPr>
              <w:rPr>
                <w:rFonts w:ascii="Arial" w:hAnsi="Arial" w:cs="Arial"/>
                <w:color w:val="31849B" w:themeColor="accent5" w:themeShade="BF"/>
                <w:sz w:val="24"/>
                <w:szCs w:val="24"/>
              </w:rPr>
            </w:pPr>
            <w:hyperlink r:id="rId14" w:history="1">
              <w:r w:rsidRPr="003F7D6F">
                <w:rPr>
                  <w:rFonts w:ascii="Arial" w:hAnsi="Arial" w:cs="Arial"/>
                  <w:color w:val="31849B" w:themeColor="accent5" w:themeShade="BF"/>
                  <w:sz w:val="24"/>
                  <w:szCs w:val="24"/>
                </w:rPr>
                <w:t>Matorral</w:t>
              </w:r>
            </w:hyperlink>
          </w:p>
        </w:tc>
      </w:tr>
      <w:tr w:rsidR="00273B13" w:rsidRPr="00273B13" w:rsidTr="00273B13">
        <w:trPr>
          <w:tblCellSpacing w:w="15" w:type="dxa"/>
        </w:trPr>
        <w:tc>
          <w:tcPr>
            <w:tcW w:w="0" w:type="auto"/>
            <w:vAlign w:val="center"/>
            <w:hideMark/>
          </w:tcPr>
          <w:p w:rsidR="00273B13" w:rsidRPr="00273B13" w:rsidRDefault="00273B13" w:rsidP="00273B13">
            <w:pPr>
              <w:pStyle w:val="Sinespaciado"/>
            </w:pPr>
          </w:p>
        </w:tc>
        <w:tc>
          <w:tcPr>
            <w:tcW w:w="0" w:type="auto"/>
            <w:vAlign w:val="center"/>
            <w:hideMark/>
          </w:tcPr>
          <w:p w:rsidR="00273B13" w:rsidRPr="003F7D6F" w:rsidRDefault="00273B13" w:rsidP="00273B13">
            <w:pPr>
              <w:pStyle w:val="Sinespaciado"/>
              <w:numPr>
                <w:ilvl w:val="0"/>
                <w:numId w:val="1"/>
              </w:numPr>
              <w:rPr>
                <w:rFonts w:ascii="Arial" w:hAnsi="Arial" w:cs="Arial"/>
                <w:color w:val="31849B" w:themeColor="accent5" w:themeShade="BF"/>
                <w:sz w:val="24"/>
                <w:szCs w:val="24"/>
              </w:rPr>
            </w:pPr>
            <w:hyperlink r:id="rId15" w:history="1">
              <w:r w:rsidRPr="003F7D6F">
                <w:rPr>
                  <w:rFonts w:ascii="Arial" w:hAnsi="Arial" w:cs="Arial"/>
                  <w:color w:val="31849B" w:themeColor="accent5" w:themeShade="BF"/>
                  <w:sz w:val="24"/>
                  <w:szCs w:val="24"/>
                </w:rPr>
                <w:t>Vegetación acuática</w:t>
              </w:r>
            </w:hyperlink>
          </w:p>
        </w:tc>
      </w:tr>
      <w:tr w:rsidR="00273B13" w:rsidRPr="00273B13" w:rsidTr="00273B13">
        <w:trPr>
          <w:tblCellSpacing w:w="15" w:type="dxa"/>
        </w:trPr>
        <w:tc>
          <w:tcPr>
            <w:tcW w:w="0" w:type="auto"/>
            <w:vAlign w:val="center"/>
            <w:hideMark/>
          </w:tcPr>
          <w:p w:rsidR="00273B13" w:rsidRPr="00273B13" w:rsidRDefault="00273B13" w:rsidP="00273B13">
            <w:pPr>
              <w:pStyle w:val="Sinespaciado"/>
            </w:pPr>
          </w:p>
        </w:tc>
        <w:tc>
          <w:tcPr>
            <w:tcW w:w="0" w:type="auto"/>
            <w:vAlign w:val="center"/>
            <w:hideMark/>
          </w:tcPr>
          <w:p w:rsidR="00273B13" w:rsidRPr="003F7D6F" w:rsidRDefault="00273B13" w:rsidP="00273B13">
            <w:pPr>
              <w:pStyle w:val="Sinespaciado"/>
              <w:numPr>
                <w:ilvl w:val="0"/>
                <w:numId w:val="1"/>
              </w:numPr>
              <w:rPr>
                <w:rFonts w:ascii="Arial" w:hAnsi="Arial" w:cs="Arial"/>
                <w:color w:val="31849B" w:themeColor="accent5" w:themeShade="BF"/>
                <w:sz w:val="24"/>
                <w:szCs w:val="24"/>
              </w:rPr>
            </w:pPr>
            <w:hyperlink r:id="rId16" w:history="1">
              <w:r w:rsidRPr="003F7D6F">
                <w:rPr>
                  <w:rFonts w:ascii="Arial" w:hAnsi="Arial" w:cs="Arial"/>
                  <w:color w:val="31849B" w:themeColor="accent5" w:themeShade="BF"/>
                  <w:sz w:val="24"/>
                  <w:szCs w:val="24"/>
                </w:rPr>
                <w:t>Vegetación de suelos salinos</w:t>
              </w:r>
            </w:hyperlink>
          </w:p>
        </w:tc>
      </w:tr>
    </w:tbl>
    <w:p w:rsidR="003F7D6F" w:rsidRDefault="00273B13" w:rsidP="003F7D6F">
      <w:pPr>
        <w:pStyle w:val="tit1"/>
        <w:rPr>
          <w:rFonts w:ascii="Verdana" w:hAnsi="Verdana"/>
          <w:b/>
          <w:bCs/>
          <w:color w:val="000000"/>
          <w:spacing w:val="15"/>
          <w:sz w:val="26"/>
          <w:szCs w:val="26"/>
        </w:rPr>
      </w:pPr>
      <w:r>
        <w:rPr>
          <w:rFonts w:ascii="Verdana" w:hAnsi="Verdana"/>
          <w:b/>
          <w:bCs/>
          <w:color w:val="000000"/>
          <w:spacing w:val="15"/>
          <w:sz w:val="26"/>
          <w:szCs w:val="26"/>
        </w:rPr>
        <w:t>Selva húmeda</w:t>
      </w:r>
    </w:p>
    <w:p w:rsidR="00273B13" w:rsidRPr="00A008B2" w:rsidRDefault="00273B13" w:rsidP="003F7D6F">
      <w:pPr>
        <w:pStyle w:val="tit1"/>
        <w:rPr>
          <w:rFonts w:ascii="Arial" w:hAnsi="Arial" w:cs="Arial"/>
          <w:color w:val="000000"/>
        </w:rPr>
      </w:pPr>
      <w:r w:rsidRPr="00A008B2">
        <w:rPr>
          <w:rFonts w:ascii="Arial" w:hAnsi="Arial" w:cs="Arial"/>
          <w:color w:val="000000"/>
        </w:rPr>
        <w:t>En este tipo de vegetación </w:t>
      </w:r>
      <w:r w:rsidRPr="00A008B2">
        <w:rPr>
          <w:rStyle w:val="Textoennegrita"/>
          <w:rFonts w:ascii="Arial" w:hAnsi="Arial" w:cs="Arial"/>
          <w:b w:val="0"/>
          <w:color w:val="000000"/>
        </w:rPr>
        <w:t>hay árboles muy altos</w:t>
      </w:r>
      <w:r w:rsidRPr="00A008B2">
        <w:rPr>
          <w:rFonts w:ascii="Arial" w:hAnsi="Arial" w:cs="Arial"/>
          <w:color w:val="000000"/>
        </w:rPr>
        <w:t> (de 20 a 30 m y más) </w:t>
      </w:r>
    </w:p>
    <w:p w:rsidR="003F7D6F" w:rsidRPr="003F7D6F" w:rsidRDefault="003F7D6F" w:rsidP="003F7D6F">
      <w:pPr>
        <w:pStyle w:val="tit1"/>
        <w:jc w:val="center"/>
        <w:rPr>
          <w:rFonts w:ascii="Verdana" w:hAnsi="Verdana"/>
          <w:b/>
          <w:bCs/>
          <w:color w:val="000000"/>
          <w:spacing w:val="15"/>
          <w:sz w:val="26"/>
          <w:szCs w:val="26"/>
        </w:rPr>
      </w:pPr>
      <w:r>
        <w:rPr>
          <w:rFonts w:ascii="Verdana" w:hAnsi="Verdana"/>
          <w:b/>
          <w:bCs/>
          <w:noProof/>
          <w:color w:val="000000"/>
          <w:spacing w:val="15"/>
          <w:sz w:val="26"/>
          <w:szCs w:val="26"/>
        </w:rPr>
        <w:drawing>
          <wp:inline distT="0" distB="0" distL="0" distR="0">
            <wp:extent cx="2790825" cy="1395413"/>
            <wp:effectExtent l="0" t="0" r="0" b="0"/>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va-humeda-e1549469762928.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95427" cy="1397714"/>
                    </a:xfrm>
                    <a:prstGeom prst="ellipse">
                      <a:avLst/>
                    </a:prstGeom>
                    <a:ln>
                      <a:noFill/>
                    </a:ln>
                    <a:effectLst>
                      <a:softEdge rad="112500"/>
                    </a:effectLst>
                  </pic:spPr>
                </pic:pic>
              </a:graphicData>
            </a:graphic>
          </wp:inline>
        </w:drawing>
      </w:r>
    </w:p>
    <w:p w:rsidR="003F7D6F" w:rsidRDefault="003F7D6F" w:rsidP="003F7D6F">
      <w:pPr>
        <w:pStyle w:val="tit1"/>
        <w:rPr>
          <w:rFonts w:ascii="Verdana" w:hAnsi="Verdana"/>
          <w:b/>
          <w:bCs/>
          <w:color w:val="000000"/>
          <w:spacing w:val="15"/>
          <w:sz w:val="26"/>
          <w:szCs w:val="26"/>
        </w:rPr>
      </w:pPr>
      <w:r>
        <w:rPr>
          <w:rFonts w:ascii="Verdana" w:hAnsi="Verdana"/>
          <w:b/>
          <w:bCs/>
          <w:color w:val="000000"/>
          <w:spacing w:val="15"/>
          <w:sz w:val="26"/>
          <w:szCs w:val="26"/>
        </w:rPr>
        <w:t>Selva seca</w:t>
      </w:r>
    </w:p>
    <w:p w:rsidR="003F7D6F" w:rsidRDefault="003F7D6F" w:rsidP="00D5061B">
      <w:pPr>
        <w:rPr>
          <w:rFonts w:ascii="Verdana" w:hAnsi="Verdana"/>
          <w:color w:val="000000"/>
          <w:sz w:val="20"/>
          <w:szCs w:val="20"/>
        </w:rPr>
      </w:pPr>
      <w:r w:rsidRPr="003F7D6F">
        <w:rPr>
          <w:rFonts w:ascii="Arial" w:hAnsi="Arial" w:cs="Arial"/>
          <w:color w:val="000000"/>
          <w:sz w:val="24"/>
          <w:szCs w:val="24"/>
        </w:rPr>
        <w:t xml:space="preserve">La selva seca se desarrolla en lugares calurosos donde llueve sólo en ciertas épocas del año, por ello el clima es subhúmedo o </w:t>
      </w:r>
      <w:proofErr w:type="spellStart"/>
      <w:r w:rsidRPr="003F7D6F">
        <w:rPr>
          <w:rFonts w:ascii="Arial" w:hAnsi="Arial" w:cs="Arial"/>
          <w:color w:val="000000"/>
          <w:sz w:val="24"/>
          <w:szCs w:val="24"/>
        </w:rPr>
        <w:t>semiseco</w:t>
      </w:r>
      <w:proofErr w:type="spellEnd"/>
      <w:r>
        <w:rPr>
          <w:rFonts w:ascii="Verdana" w:hAnsi="Verdana"/>
          <w:color w:val="000000"/>
          <w:sz w:val="20"/>
          <w:szCs w:val="20"/>
        </w:rPr>
        <w:t>.</w:t>
      </w:r>
    </w:p>
    <w:p w:rsidR="003F7D6F" w:rsidRDefault="003F7D6F" w:rsidP="00D5061B">
      <w:pPr>
        <w:rPr>
          <w:rFonts w:ascii="Verdana" w:hAnsi="Verdana"/>
          <w:color w:val="000000"/>
          <w:sz w:val="20"/>
          <w:szCs w:val="20"/>
        </w:rPr>
      </w:pPr>
      <w:r>
        <w:rPr>
          <w:rFonts w:ascii="Arial" w:hAnsi="Arial" w:cs="Arial"/>
          <w:noProof/>
          <w:color w:val="8064A2" w:themeColor="accent4"/>
          <w:sz w:val="40"/>
          <w:szCs w:val="40"/>
          <w:lang w:eastAsia="es-ES"/>
        </w:rPr>
        <w:drawing>
          <wp:anchor distT="0" distB="0" distL="114300" distR="114300" simplePos="0" relativeHeight="251659264" behindDoc="0" locked="0" layoutInCell="1" allowOverlap="1" wp14:anchorId="19F56EB7" wp14:editId="77A52AA2">
            <wp:simplePos x="0" y="0"/>
            <wp:positionH relativeFrom="column">
              <wp:posOffset>1529715</wp:posOffset>
            </wp:positionH>
            <wp:positionV relativeFrom="paragraph">
              <wp:posOffset>15240</wp:posOffset>
            </wp:positionV>
            <wp:extent cx="2476500" cy="1655445"/>
            <wp:effectExtent l="0" t="0" r="0" b="1905"/>
            <wp:wrapSquare wrapText="bothSides"/>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a.jpg"/>
                    <pic:cNvPicPr/>
                  </pic:nvPicPr>
                  <pic:blipFill rotWithShape="1">
                    <a:blip r:embed="rId18" cstate="print">
                      <a:extLst>
                        <a:ext uri="{28A0092B-C50C-407E-A947-70E740481C1C}">
                          <a14:useLocalDpi xmlns:a14="http://schemas.microsoft.com/office/drawing/2010/main" val="0"/>
                        </a:ext>
                      </a:extLst>
                    </a:blip>
                    <a:srcRect r="1014" b="6484"/>
                    <a:stretch/>
                  </pic:blipFill>
                  <pic:spPr bwMode="auto">
                    <a:xfrm>
                      <a:off x="0" y="0"/>
                      <a:ext cx="2476500" cy="165544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F7D6F" w:rsidRDefault="003F7D6F" w:rsidP="00D5061B">
      <w:pPr>
        <w:rPr>
          <w:rFonts w:ascii="Verdana" w:hAnsi="Verdana"/>
          <w:color w:val="000000"/>
          <w:sz w:val="20"/>
          <w:szCs w:val="20"/>
        </w:rPr>
      </w:pPr>
    </w:p>
    <w:p w:rsidR="003F7D6F" w:rsidRDefault="003F7D6F" w:rsidP="00D5061B">
      <w:pPr>
        <w:rPr>
          <w:rFonts w:ascii="Verdana" w:hAnsi="Verdana"/>
          <w:color w:val="000000"/>
          <w:sz w:val="20"/>
          <w:szCs w:val="20"/>
        </w:rPr>
      </w:pPr>
    </w:p>
    <w:p w:rsidR="003F7D6F" w:rsidRDefault="003F7D6F" w:rsidP="00D5061B">
      <w:pPr>
        <w:rPr>
          <w:rFonts w:ascii="Verdana" w:hAnsi="Verdana"/>
          <w:color w:val="000000"/>
          <w:sz w:val="20"/>
          <w:szCs w:val="20"/>
        </w:rPr>
      </w:pPr>
      <w:r>
        <w:rPr>
          <w:rFonts w:ascii="Verdana" w:hAnsi="Verdana"/>
          <w:color w:val="000000"/>
          <w:sz w:val="20"/>
          <w:szCs w:val="20"/>
        </w:rPr>
        <w:t xml:space="preserve"> </w:t>
      </w:r>
    </w:p>
    <w:p w:rsidR="003F7D6F" w:rsidRDefault="003F7D6F" w:rsidP="00D5061B">
      <w:pPr>
        <w:rPr>
          <w:rFonts w:ascii="Verdana" w:hAnsi="Verdana"/>
          <w:color w:val="000000"/>
          <w:sz w:val="20"/>
          <w:szCs w:val="20"/>
        </w:rPr>
      </w:pPr>
    </w:p>
    <w:p w:rsidR="003F7D6F" w:rsidRDefault="003F7D6F" w:rsidP="00D5061B">
      <w:pPr>
        <w:rPr>
          <w:rFonts w:ascii="Verdana" w:hAnsi="Verdana"/>
          <w:color w:val="000000"/>
          <w:sz w:val="20"/>
          <w:szCs w:val="20"/>
        </w:rPr>
      </w:pPr>
    </w:p>
    <w:p w:rsidR="003F7D6F" w:rsidRDefault="003F7D6F" w:rsidP="003F7D6F">
      <w:pPr>
        <w:pStyle w:val="tit1"/>
        <w:rPr>
          <w:rFonts w:ascii="Verdana" w:hAnsi="Verdana"/>
          <w:b/>
          <w:bCs/>
          <w:color w:val="000000"/>
          <w:spacing w:val="15"/>
          <w:sz w:val="26"/>
          <w:szCs w:val="26"/>
        </w:rPr>
      </w:pPr>
    </w:p>
    <w:p w:rsidR="003F7D6F" w:rsidRDefault="003F7D6F" w:rsidP="003F7D6F">
      <w:pPr>
        <w:pStyle w:val="tit1"/>
        <w:rPr>
          <w:rFonts w:ascii="Verdana" w:hAnsi="Verdana"/>
          <w:b/>
          <w:bCs/>
          <w:color w:val="000000"/>
          <w:spacing w:val="15"/>
          <w:sz w:val="26"/>
          <w:szCs w:val="26"/>
        </w:rPr>
      </w:pPr>
      <w:r>
        <w:rPr>
          <w:rFonts w:ascii="Verdana" w:hAnsi="Verdana"/>
          <w:b/>
          <w:bCs/>
          <w:color w:val="000000"/>
          <w:spacing w:val="15"/>
          <w:sz w:val="26"/>
          <w:szCs w:val="26"/>
        </w:rPr>
        <w:lastRenderedPageBreak/>
        <w:t>Sabana</w:t>
      </w:r>
    </w:p>
    <w:p w:rsidR="003F7D6F" w:rsidRPr="00A008B2" w:rsidRDefault="003F7D6F" w:rsidP="003F7D6F">
      <w:pPr>
        <w:pStyle w:val="NormalWeb"/>
        <w:rPr>
          <w:rFonts w:ascii="Arial" w:hAnsi="Arial" w:cs="Arial"/>
          <w:color w:val="000000"/>
        </w:rPr>
      </w:pPr>
      <w:r w:rsidRPr="00A008B2">
        <w:rPr>
          <w:rFonts w:ascii="Arial" w:hAnsi="Arial" w:cs="Arial"/>
          <w:color w:val="000000"/>
        </w:rPr>
        <w:t>La sabana se desarrolla en terrenos planos o poco inclinados, que en la época de lluvias se inundan y en época de sequía se endurecen y agrietan.</w:t>
      </w:r>
    </w:p>
    <w:p w:rsidR="003F7D6F" w:rsidRDefault="003F7D6F" w:rsidP="003F7D6F">
      <w:pPr>
        <w:pStyle w:val="NormalWeb"/>
        <w:jc w:val="center"/>
        <w:rPr>
          <w:rFonts w:ascii="Verdana" w:hAnsi="Verdana"/>
          <w:color w:val="000000"/>
          <w:sz w:val="20"/>
          <w:szCs w:val="20"/>
        </w:rPr>
      </w:pPr>
      <w:r>
        <w:rPr>
          <w:rFonts w:ascii="Verdana" w:hAnsi="Verdana"/>
          <w:noProof/>
          <w:color w:val="000000"/>
          <w:sz w:val="20"/>
          <w:szCs w:val="20"/>
        </w:rPr>
        <w:drawing>
          <wp:inline distT="0" distB="0" distL="0" distR="0">
            <wp:extent cx="2466975" cy="1565580"/>
            <wp:effectExtent l="0" t="0" r="0" b="0"/>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ma-de-la-sabana.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468712" cy="1566683"/>
                    </a:xfrm>
                    <a:prstGeom prst="rect">
                      <a:avLst/>
                    </a:prstGeom>
                    <a:ln>
                      <a:noFill/>
                    </a:ln>
                    <a:effectLst>
                      <a:softEdge rad="112500"/>
                    </a:effectLst>
                  </pic:spPr>
                </pic:pic>
              </a:graphicData>
            </a:graphic>
          </wp:inline>
        </w:drawing>
      </w:r>
    </w:p>
    <w:p w:rsidR="003F7D6F" w:rsidRDefault="003F7D6F" w:rsidP="003F7D6F">
      <w:pPr>
        <w:pStyle w:val="tit1"/>
        <w:rPr>
          <w:rFonts w:ascii="Verdana" w:hAnsi="Verdana"/>
          <w:b/>
          <w:bCs/>
          <w:color w:val="000000"/>
          <w:spacing w:val="15"/>
          <w:sz w:val="26"/>
          <w:szCs w:val="26"/>
        </w:rPr>
      </w:pPr>
      <w:r>
        <w:rPr>
          <w:rFonts w:ascii="Verdana" w:hAnsi="Verdana"/>
          <w:b/>
          <w:bCs/>
          <w:color w:val="000000"/>
          <w:spacing w:val="15"/>
          <w:sz w:val="26"/>
          <w:szCs w:val="26"/>
        </w:rPr>
        <w:t>Bosque húmedo de montaña</w:t>
      </w:r>
    </w:p>
    <w:p w:rsidR="003F7D6F" w:rsidRPr="00CC6537" w:rsidRDefault="003F7D6F" w:rsidP="003F7D6F">
      <w:pPr>
        <w:pStyle w:val="NormalWeb"/>
        <w:rPr>
          <w:rFonts w:ascii="Arial" w:hAnsi="Arial" w:cs="Arial"/>
          <w:color w:val="000000"/>
        </w:rPr>
      </w:pPr>
      <w:r w:rsidRPr="00CC6537">
        <w:rPr>
          <w:rFonts w:ascii="Arial" w:hAnsi="Arial" w:cs="Arial"/>
          <w:color w:val="000000"/>
        </w:rPr>
        <w:t>También se conoce como </w:t>
      </w:r>
      <w:r w:rsidRPr="00CC6537">
        <w:rPr>
          <w:rStyle w:val="nfasis"/>
          <w:rFonts w:ascii="Arial" w:hAnsi="Arial" w:cs="Arial"/>
          <w:i w:val="0"/>
          <w:color w:val="000000"/>
        </w:rPr>
        <w:t xml:space="preserve">bosque </w:t>
      </w:r>
      <w:proofErr w:type="spellStart"/>
      <w:r w:rsidRPr="00CC6537">
        <w:rPr>
          <w:rStyle w:val="nfasis"/>
          <w:rFonts w:ascii="Arial" w:hAnsi="Arial" w:cs="Arial"/>
          <w:i w:val="0"/>
          <w:color w:val="000000"/>
        </w:rPr>
        <w:t>mesófilo</w:t>
      </w:r>
      <w:proofErr w:type="spellEnd"/>
      <w:r w:rsidRPr="00CC6537">
        <w:rPr>
          <w:rStyle w:val="nfasis"/>
          <w:rFonts w:ascii="Arial" w:hAnsi="Arial" w:cs="Arial"/>
          <w:i w:val="0"/>
          <w:color w:val="000000"/>
        </w:rPr>
        <w:t xml:space="preserve"> de montaña</w:t>
      </w:r>
      <w:r w:rsidRPr="00CC6537">
        <w:rPr>
          <w:rFonts w:ascii="Arial" w:hAnsi="Arial" w:cs="Arial"/>
          <w:color w:val="000000"/>
        </w:rPr>
        <w:t>. </w:t>
      </w:r>
      <w:r w:rsidRPr="00CC6537">
        <w:rPr>
          <w:rStyle w:val="Textoennegrita"/>
          <w:rFonts w:ascii="Arial" w:hAnsi="Arial" w:cs="Arial"/>
          <w:b w:val="0"/>
          <w:color w:val="000000"/>
        </w:rPr>
        <w:t>Se desarrolla en regiones montañosas</w:t>
      </w:r>
      <w:r w:rsidRPr="00CC6537">
        <w:rPr>
          <w:rFonts w:ascii="Arial" w:hAnsi="Arial" w:cs="Arial"/>
          <w:color w:val="000000"/>
        </w:rPr>
        <w:t>, en vertientes donde inciden los vientos húmedos que provienen del mar, localizados entre los 800 y 2 700 metros de altitud. Se caracteriza por la presencia de lluvia casi todo el año y una persistente neblina casi a nivel del suelo.</w:t>
      </w:r>
    </w:p>
    <w:p w:rsidR="003F7D6F" w:rsidRDefault="00CC6537" w:rsidP="003F7D6F">
      <w:pPr>
        <w:pStyle w:val="NormalWeb"/>
        <w:jc w:val="center"/>
        <w:rPr>
          <w:rFonts w:ascii="Verdana" w:hAnsi="Verdana"/>
          <w:color w:val="000000"/>
          <w:sz w:val="20"/>
          <w:szCs w:val="20"/>
        </w:rPr>
      </w:pPr>
      <w:r>
        <w:rPr>
          <w:rFonts w:ascii="Arial" w:hAnsi="Arial" w:cs="Arial"/>
          <w:noProof/>
          <w:color w:val="8064A2" w:themeColor="accent4"/>
          <w:sz w:val="40"/>
          <w:szCs w:val="40"/>
        </w:rPr>
        <w:drawing>
          <wp:anchor distT="0" distB="0" distL="114300" distR="114300" simplePos="0" relativeHeight="251660288" behindDoc="0" locked="0" layoutInCell="1" allowOverlap="1" wp14:anchorId="68A36C78" wp14:editId="60853339">
            <wp:simplePos x="0" y="0"/>
            <wp:positionH relativeFrom="column">
              <wp:posOffset>1605915</wp:posOffset>
            </wp:positionH>
            <wp:positionV relativeFrom="paragraph">
              <wp:posOffset>60325</wp:posOffset>
            </wp:positionV>
            <wp:extent cx="2514600" cy="1771650"/>
            <wp:effectExtent l="0" t="0" r="0" b="0"/>
            <wp:wrapSquare wrapText="bothSides"/>
            <wp:docPr id="1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92890776_edae467e73_b.jpg"/>
                    <pic:cNvPicPr/>
                  </pic:nvPicPr>
                  <pic:blipFill rotWithShape="1">
                    <a:blip r:embed="rId20" cstate="print">
                      <a:extLst>
                        <a:ext uri="{28A0092B-C50C-407E-A947-70E740481C1C}">
                          <a14:useLocalDpi xmlns:a14="http://schemas.microsoft.com/office/drawing/2010/main" val="0"/>
                        </a:ext>
                      </a:extLst>
                    </a:blip>
                    <a:srcRect l="1" r="-3107" b="5648"/>
                    <a:stretch/>
                  </pic:blipFill>
                  <pic:spPr bwMode="auto">
                    <a:xfrm>
                      <a:off x="0" y="0"/>
                      <a:ext cx="2514600" cy="177165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C6537" w:rsidRDefault="00CC6537" w:rsidP="00D5061B">
      <w:pPr>
        <w:rPr>
          <w:rFonts w:ascii="Arial" w:hAnsi="Arial" w:cs="Arial"/>
          <w:noProof/>
          <w:color w:val="8064A2" w:themeColor="accent4"/>
          <w:sz w:val="40"/>
          <w:szCs w:val="40"/>
          <w:lang w:eastAsia="es-ES"/>
        </w:rPr>
      </w:pPr>
    </w:p>
    <w:p w:rsidR="003F7D6F" w:rsidRDefault="003F7D6F" w:rsidP="00D5061B">
      <w:pPr>
        <w:rPr>
          <w:rFonts w:ascii="Arial" w:hAnsi="Arial" w:cs="Arial"/>
          <w:noProof/>
          <w:color w:val="8064A2" w:themeColor="accent4"/>
          <w:sz w:val="40"/>
          <w:szCs w:val="40"/>
          <w:lang w:eastAsia="es-ES"/>
        </w:rPr>
      </w:pPr>
    </w:p>
    <w:p w:rsidR="00CC6537" w:rsidRDefault="00CC6537" w:rsidP="003F7D6F">
      <w:pPr>
        <w:jc w:val="center"/>
        <w:rPr>
          <w:rFonts w:ascii="Arial" w:hAnsi="Arial" w:cs="Arial"/>
          <w:color w:val="8064A2" w:themeColor="accent4"/>
          <w:sz w:val="40"/>
          <w:szCs w:val="40"/>
        </w:rPr>
      </w:pPr>
    </w:p>
    <w:p w:rsidR="00CC6537" w:rsidRDefault="00CC6537" w:rsidP="00CC6537">
      <w:pPr>
        <w:rPr>
          <w:rFonts w:ascii="Arial" w:hAnsi="Arial" w:cs="Arial"/>
          <w:sz w:val="40"/>
          <w:szCs w:val="40"/>
        </w:rPr>
      </w:pPr>
    </w:p>
    <w:p w:rsidR="00CC6537" w:rsidRPr="00CC6537" w:rsidRDefault="00CC6537" w:rsidP="00CC6537">
      <w:pPr>
        <w:pStyle w:val="tit1"/>
        <w:rPr>
          <w:rFonts w:ascii="Verdana" w:hAnsi="Verdana"/>
          <w:b/>
          <w:bCs/>
          <w:color w:val="000000"/>
          <w:spacing w:val="15"/>
          <w:sz w:val="26"/>
          <w:szCs w:val="26"/>
        </w:rPr>
      </w:pPr>
      <w:r w:rsidRPr="00CC6537">
        <w:rPr>
          <w:rFonts w:ascii="Verdana" w:hAnsi="Verdana"/>
          <w:b/>
          <w:bCs/>
          <w:color w:val="000000"/>
          <w:spacing w:val="15"/>
          <w:sz w:val="26"/>
          <w:szCs w:val="26"/>
        </w:rPr>
        <w:t>Bosque de coníferas y encinos</w:t>
      </w:r>
    </w:p>
    <w:p w:rsidR="00CC6537" w:rsidRDefault="00CC6537" w:rsidP="00CC6537">
      <w:pPr>
        <w:pStyle w:val="NormalWeb"/>
        <w:rPr>
          <w:rFonts w:ascii="Arial" w:hAnsi="Arial" w:cs="Arial"/>
          <w:b/>
          <w:color w:val="000000"/>
        </w:rPr>
      </w:pPr>
      <w:r>
        <w:rPr>
          <w:rFonts w:ascii="Arial" w:hAnsi="Arial" w:cs="Arial"/>
          <w:b/>
          <w:noProof/>
          <w:color w:val="000000"/>
        </w:rPr>
        <w:drawing>
          <wp:anchor distT="0" distB="0" distL="114300" distR="114300" simplePos="0" relativeHeight="251661312" behindDoc="0" locked="0" layoutInCell="1" allowOverlap="1" wp14:anchorId="55CB9D39" wp14:editId="7F5B6A52">
            <wp:simplePos x="0" y="0"/>
            <wp:positionH relativeFrom="column">
              <wp:posOffset>1624965</wp:posOffset>
            </wp:positionH>
            <wp:positionV relativeFrom="paragraph">
              <wp:posOffset>704850</wp:posOffset>
            </wp:positionV>
            <wp:extent cx="2305050" cy="1538605"/>
            <wp:effectExtent l="0" t="0" r="0" b="4445"/>
            <wp:wrapSquare wrapText="bothSides"/>
            <wp:docPr id="1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3 Bosque de Coniferas.jpg"/>
                    <pic:cNvPicPr/>
                  </pic:nvPicPr>
                  <pic:blipFill rotWithShape="1">
                    <a:blip r:embed="rId21" cstate="print">
                      <a:extLst>
                        <a:ext uri="{28A0092B-C50C-407E-A947-70E740481C1C}">
                          <a14:useLocalDpi xmlns:a14="http://schemas.microsoft.com/office/drawing/2010/main" val="0"/>
                        </a:ext>
                      </a:extLst>
                    </a:blip>
                    <a:srcRect b="10942"/>
                    <a:stretch/>
                  </pic:blipFill>
                  <pic:spPr bwMode="auto">
                    <a:xfrm>
                      <a:off x="0" y="0"/>
                      <a:ext cx="2305050" cy="153860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C6537">
        <w:rPr>
          <w:rFonts w:ascii="Arial" w:hAnsi="Arial" w:cs="Arial"/>
          <w:color w:val="000000"/>
        </w:rPr>
        <w:t>También se le conoce como </w:t>
      </w:r>
      <w:r w:rsidRPr="00CC6537">
        <w:rPr>
          <w:rStyle w:val="nfasis"/>
          <w:rFonts w:ascii="Arial" w:hAnsi="Arial" w:cs="Arial"/>
          <w:i w:val="0"/>
          <w:color w:val="000000"/>
        </w:rPr>
        <w:t>bosque templado</w:t>
      </w:r>
      <w:r w:rsidRPr="00CC6537">
        <w:rPr>
          <w:rFonts w:ascii="Arial" w:hAnsi="Arial" w:cs="Arial"/>
          <w:color w:val="000000"/>
        </w:rPr>
        <w:t> porque presenta clima templado o semifrío propio de las montañas. Según la especie que predomine</w:t>
      </w:r>
      <w:r w:rsidRPr="00CC6537">
        <w:rPr>
          <w:rFonts w:ascii="Arial" w:hAnsi="Arial" w:cs="Arial"/>
          <w:b/>
          <w:color w:val="000000"/>
        </w:rPr>
        <w:t>, </w:t>
      </w:r>
      <w:r w:rsidRPr="00CC6537">
        <w:rPr>
          <w:rStyle w:val="Textoennegrita"/>
          <w:rFonts w:ascii="Arial" w:hAnsi="Arial" w:cs="Arial"/>
          <w:b w:val="0"/>
          <w:color w:val="000000"/>
        </w:rPr>
        <w:t xml:space="preserve">puede clasificarse como bosque de oyamel, de </w:t>
      </w:r>
      <w:proofErr w:type="spellStart"/>
      <w:r w:rsidRPr="00CC6537">
        <w:rPr>
          <w:rStyle w:val="Textoennegrita"/>
          <w:rFonts w:ascii="Arial" w:hAnsi="Arial" w:cs="Arial"/>
          <w:b w:val="0"/>
          <w:color w:val="000000"/>
        </w:rPr>
        <w:t>ayarín</w:t>
      </w:r>
      <w:proofErr w:type="spellEnd"/>
      <w:r w:rsidRPr="00CC6537">
        <w:rPr>
          <w:rStyle w:val="Textoennegrita"/>
          <w:rFonts w:ascii="Arial" w:hAnsi="Arial" w:cs="Arial"/>
          <w:b w:val="0"/>
          <w:color w:val="000000"/>
        </w:rPr>
        <w:t>, de cedro, de pino-encino y de encino</w:t>
      </w:r>
      <w:r w:rsidRPr="00CC6537">
        <w:rPr>
          <w:rFonts w:ascii="Arial" w:hAnsi="Arial" w:cs="Arial"/>
          <w:b/>
          <w:color w:val="000000"/>
        </w:rPr>
        <w:t>.</w:t>
      </w:r>
    </w:p>
    <w:p w:rsidR="00CC6537" w:rsidRDefault="00CC6537" w:rsidP="00CC6537">
      <w:pPr>
        <w:pStyle w:val="NormalWeb"/>
        <w:jc w:val="center"/>
        <w:rPr>
          <w:rFonts w:ascii="Arial" w:hAnsi="Arial" w:cs="Arial"/>
          <w:b/>
          <w:noProof/>
          <w:color w:val="000000"/>
        </w:rPr>
      </w:pPr>
    </w:p>
    <w:p w:rsidR="00CC6537" w:rsidRPr="00CC6537" w:rsidRDefault="00CC6537" w:rsidP="00CC6537">
      <w:pPr>
        <w:pStyle w:val="NormalWeb"/>
        <w:jc w:val="center"/>
        <w:rPr>
          <w:rFonts w:ascii="Arial" w:hAnsi="Arial" w:cs="Arial"/>
          <w:b/>
          <w:color w:val="000000"/>
        </w:rPr>
      </w:pPr>
    </w:p>
    <w:p w:rsidR="00CC6537" w:rsidRDefault="00CC6537" w:rsidP="00CC6537">
      <w:pPr>
        <w:pStyle w:val="tit1"/>
        <w:rPr>
          <w:rFonts w:ascii="Verdana" w:hAnsi="Verdana"/>
          <w:b/>
          <w:color w:val="000000"/>
          <w:sz w:val="20"/>
          <w:szCs w:val="20"/>
        </w:rPr>
      </w:pPr>
    </w:p>
    <w:p w:rsidR="00CC6537" w:rsidRPr="00CC6537" w:rsidRDefault="00CC6537" w:rsidP="00CC6537">
      <w:pPr>
        <w:pStyle w:val="tit1"/>
        <w:rPr>
          <w:rFonts w:ascii="Verdana" w:hAnsi="Verdana"/>
          <w:b/>
          <w:bCs/>
          <w:color w:val="000000"/>
          <w:spacing w:val="15"/>
          <w:sz w:val="26"/>
          <w:szCs w:val="26"/>
        </w:rPr>
      </w:pPr>
      <w:r w:rsidRPr="00CC6537">
        <w:rPr>
          <w:rFonts w:ascii="Verdana" w:hAnsi="Verdana"/>
          <w:b/>
          <w:bCs/>
          <w:color w:val="000000"/>
          <w:spacing w:val="15"/>
          <w:sz w:val="26"/>
          <w:szCs w:val="26"/>
        </w:rPr>
        <w:lastRenderedPageBreak/>
        <w:t>Chaparral</w:t>
      </w:r>
    </w:p>
    <w:p w:rsidR="00CC6537" w:rsidRDefault="00CC6537" w:rsidP="00CC6537">
      <w:pPr>
        <w:pStyle w:val="NormalWeb"/>
        <w:rPr>
          <w:rFonts w:ascii="Arial" w:hAnsi="Arial" w:cs="Arial"/>
          <w:b/>
          <w:color w:val="000000"/>
        </w:rPr>
      </w:pPr>
      <w:r w:rsidRPr="00CC6537">
        <w:rPr>
          <w:rFonts w:ascii="Arial" w:hAnsi="Arial" w:cs="Arial"/>
          <w:color w:val="000000"/>
        </w:rPr>
        <w:t>Se desarrolla en</w:t>
      </w:r>
      <w:r w:rsidRPr="00CC6537">
        <w:rPr>
          <w:rFonts w:ascii="Arial" w:hAnsi="Arial" w:cs="Arial"/>
          <w:b/>
          <w:color w:val="000000"/>
        </w:rPr>
        <w:t> </w:t>
      </w:r>
      <w:r w:rsidRPr="00CC6537">
        <w:rPr>
          <w:rStyle w:val="Textoennegrita"/>
          <w:rFonts w:ascii="Arial" w:hAnsi="Arial" w:cs="Arial"/>
          <w:b w:val="0"/>
          <w:color w:val="000000"/>
        </w:rPr>
        <w:t>regiones áridas y semiáridas</w:t>
      </w:r>
      <w:r w:rsidRPr="00CC6537">
        <w:rPr>
          <w:rFonts w:ascii="Arial" w:hAnsi="Arial" w:cs="Arial"/>
          <w:b/>
          <w:color w:val="000000"/>
        </w:rPr>
        <w:t> </w:t>
      </w:r>
      <w:r w:rsidRPr="00CC6537">
        <w:rPr>
          <w:rFonts w:ascii="Arial" w:hAnsi="Arial" w:cs="Arial"/>
          <w:color w:val="000000"/>
        </w:rPr>
        <w:t xml:space="preserve">como son las laderas de algunos cerros; con un clima seco y </w:t>
      </w:r>
      <w:proofErr w:type="spellStart"/>
      <w:r w:rsidRPr="00CC6537">
        <w:rPr>
          <w:rFonts w:ascii="Arial" w:hAnsi="Arial" w:cs="Arial"/>
          <w:color w:val="000000"/>
        </w:rPr>
        <w:t>semiseco</w:t>
      </w:r>
      <w:proofErr w:type="spellEnd"/>
      <w:r w:rsidRPr="00CC6537">
        <w:rPr>
          <w:rFonts w:ascii="Arial" w:hAnsi="Arial" w:cs="Arial"/>
          <w:color w:val="000000"/>
        </w:rPr>
        <w:t>, con inviernos húmedos y veranos cálidos y secos. Se encuentran arbustos que son muy resistentes al fuego, como el </w:t>
      </w:r>
      <w:proofErr w:type="spellStart"/>
      <w:r w:rsidRPr="00CC6537">
        <w:rPr>
          <w:rStyle w:val="Textoennegrita"/>
          <w:rFonts w:ascii="Arial" w:hAnsi="Arial" w:cs="Arial"/>
          <w:b w:val="0"/>
          <w:color w:val="000000"/>
        </w:rPr>
        <w:t>encinillo</w:t>
      </w:r>
      <w:proofErr w:type="spellEnd"/>
      <w:r w:rsidRPr="00CC6537">
        <w:rPr>
          <w:rStyle w:val="Textoennegrita"/>
          <w:rFonts w:ascii="Arial" w:hAnsi="Arial" w:cs="Arial"/>
          <w:b w:val="0"/>
          <w:color w:val="000000"/>
        </w:rPr>
        <w:t xml:space="preserve"> y el </w:t>
      </w:r>
      <w:proofErr w:type="spellStart"/>
      <w:r w:rsidRPr="00CC6537">
        <w:rPr>
          <w:rStyle w:val="Textoennegrita"/>
          <w:rFonts w:ascii="Arial" w:hAnsi="Arial" w:cs="Arial"/>
          <w:b w:val="0"/>
          <w:color w:val="000000"/>
        </w:rPr>
        <w:t>charrasqillo</w:t>
      </w:r>
      <w:proofErr w:type="spellEnd"/>
      <w:r w:rsidRPr="00CC6537">
        <w:rPr>
          <w:rFonts w:ascii="Arial" w:hAnsi="Arial" w:cs="Arial"/>
          <w:b/>
          <w:color w:val="000000"/>
        </w:rPr>
        <w:t xml:space="preserve">, </w:t>
      </w:r>
      <w:r w:rsidRPr="00CC6537">
        <w:rPr>
          <w:rFonts w:ascii="Arial" w:hAnsi="Arial" w:cs="Arial"/>
          <w:color w:val="000000"/>
        </w:rPr>
        <w:t xml:space="preserve">pero </w:t>
      </w:r>
      <w:r w:rsidRPr="00CC6537">
        <w:rPr>
          <w:rFonts w:ascii="Arial" w:hAnsi="Arial" w:cs="Arial"/>
          <w:color w:val="000000"/>
        </w:rPr>
        <w:t>aun</w:t>
      </w:r>
      <w:r w:rsidRPr="00CC6537">
        <w:rPr>
          <w:rFonts w:ascii="Arial" w:hAnsi="Arial" w:cs="Arial"/>
          <w:color w:val="000000"/>
        </w:rPr>
        <w:t xml:space="preserve"> así sufren quemazones en épocas de sequía. También crecen</w:t>
      </w:r>
      <w:r w:rsidRPr="00CC6537">
        <w:rPr>
          <w:rFonts w:ascii="Arial" w:hAnsi="Arial" w:cs="Arial"/>
          <w:b/>
          <w:color w:val="000000"/>
        </w:rPr>
        <w:t> </w:t>
      </w:r>
      <w:r w:rsidRPr="00CC6537">
        <w:rPr>
          <w:rStyle w:val="Textoennegrita"/>
          <w:rFonts w:ascii="Arial" w:hAnsi="Arial" w:cs="Arial"/>
          <w:b w:val="0"/>
          <w:color w:val="000000"/>
        </w:rPr>
        <w:t>chamizos, manzanita y rosa de castilla</w:t>
      </w:r>
      <w:r w:rsidRPr="00CC6537">
        <w:rPr>
          <w:rFonts w:ascii="Arial" w:hAnsi="Arial" w:cs="Arial"/>
          <w:b/>
          <w:color w:val="000000"/>
        </w:rPr>
        <w:t>.</w:t>
      </w:r>
    </w:p>
    <w:p w:rsidR="00CC6537" w:rsidRPr="00CC6537" w:rsidRDefault="00CC6537" w:rsidP="00CC6537">
      <w:pPr>
        <w:pStyle w:val="NormalWeb"/>
        <w:jc w:val="center"/>
        <w:rPr>
          <w:rFonts w:ascii="Arial" w:hAnsi="Arial" w:cs="Arial"/>
          <w:b/>
          <w:color w:val="000000"/>
        </w:rPr>
      </w:pPr>
      <w:r>
        <w:rPr>
          <w:rFonts w:ascii="Arial" w:hAnsi="Arial" w:cs="Arial"/>
          <w:b/>
          <w:noProof/>
          <w:color w:val="000000"/>
        </w:rPr>
        <w:drawing>
          <wp:inline distT="0" distB="0" distL="0" distR="0" wp14:anchorId="4154E10D" wp14:editId="704A7AF3">
            <wp:extent cx="2721349" cy="1586600"/>
            <wp:effectExtent l="0" t="0" r="3175" b="0"/>
            <wp:docPr id="1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utterstock-593519258.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21029" cy="1586413"/>
                    </a:xfrm>
                    <a:prstGeom prst="rect">
                      <a:avLst/>
                    </a:prstGeom>
                    <a:ln>
                      <a:noFill/>
                    </a:ln>
                    <a:effectLst>
                      <a:softEdge rad="112500"/>
                    </a:effectLst>
                  </pic:spPr>
                </pic:pic>
              </a:graphicData>
            </a:graphic>
          </wp:inline>
        </w:drawing>
      </w:r>
    </w:p>
    <w:p w:rsidR="00CC6537" w:rsidRPr="00CC6537" w:rsidRDefault="00CC6537" w:rsidP="00CC6537">
      <w:pPr>
        <w:pStyle w:val="tit1"/>
        <w:rPr>
          <w:rFonts w:ascii="Verdana" w:hAnsi="Verdana"/>
          <w:b/>
          <w:bCs/>
          <w:color w:val="000000"/>
          <w:spacing w:val="15"/>
          <w:sz w:val="26"/>
          <w:szCs w:val="26"/>
        </w:rPr>
      </w:pPr>
      <w:r w:rsidRPr="00CC6537">
        <w:rPr>
          <w:rFonts w:ascii="Verdana" w:hAnsi="Verdana"/>
          <w:b/>
          <w:bCs/>
          <w:color w:val="000000"/>
          <w:spacing w:val="15"/>
          <w:sz w:val="26"/>
          <w:szCs w:val="26"/>
        </w:rPr>
        <w:t>Pastizal</w:t>
      </w:r>
    </w:p>
    <w:p w:rsidR="00CC6537" w:rsidRPr="00A008B2" w:rsidRDefault="00CC6537" w:rsidP="00CC6537">
      <w:pPr>
        <w:pStyle w:val="NormalWeb"/>
        <w:rPr>
          <w:rFonts w:ascii="Arial" w:hAnsi="Arial" w:cs="Arial"/>
          <w:b/>
          <w:color w:val="000000"/>
        </w:rPr>
      </w:pPr>
      <w:r w:rsidRPr="00A008B2">
        <w:rPr>
          <w:rFonts w:ascii="Arial" w:hAnsi="Arial" w:cs="Arial"/>
          <w:color w:val="000000"/>
        </w:rPr>
        <w:t>Se caracteriza por su</w:t>
      </w:r>
      <w:r w:rsidRPr="00A008B2">
        <w:rPr>
          <w:rFonts w:ascii="Arial" w:hAnsi="Arial" w:cs="Arial"/>
          <w:b/>
          <w:color w:val="000000"/>
        </w:rPr>
        <w:t> </w:t>
      </w:r>
      <w:r w:rsidRPr="00A008B2">
        <w:rPr>
          <w:rStyle w:val="Textoennegrita"/>
          <w:rFonts w:ascii="Arial" w:hAnsi="Arial" w:cs="Arial"/>
          <w:b w:val="0"/>
          <w:color w:val="000000"/>
        </w:rPr>
        <w:t>vegetación predominantemente gramínea como pastos y zacates</w:t>
      </w:r>
      <w:r w:rsidRPr="00A008B2">
        <w:rPr>
          <w:rFonts w:ascii="Arial" w:hAnsi="Arial" w:cs="Arial"/>
          <w:b/>
          <w:color w:val="000000"/>
        </w:rPr>
        <w:t>.</w:t>
      </w:r>
    </w:p>
    <w:p w:rsidR="00CC6537" w:rsidRPr="00A008B2" w:rsidRDefault="00CC6537" w:rsidP="00CC6537">
      <w:pPr>
        <w:pStyle w:val="NormalWeb"/>
        <w:rPr>
          <w:rFonts w:ascii="Arial" w:hAnsi="Arial" w:cs="Arial"/>
          <w:color w:val="000000"/>
        </w:rPr>
      </w:pPr>
      <w:r w:rsidRPr="00A008B2">
        <w:rPr>
          <w:rFonts w:ascii="Arial" w:hAnsi="Arial" w:cs="Arial"/>
          <w:color w:val="000000"/>
        </w:rPr>
        <w:t>Es</w:t>
      </w:r>
      <w:r w:rsidRPr="00A008B2">
        <w:rPr>
          <w:rFonts w:ascii="Arial" w:hAnsi="Arial" w:cs="Arial"/>
          <w:b/>
          <w:color w:val="000000"/>
        </w:rPr>
        <w:t> </w:t>
      </w:r>
      <w:r w:rsidRPr="00A008B2">
        <w:rPr>
          <w:rStyle w:val="Textoennegrita"/>
          <w:rFonts w:ascii="Arial" w:hAnsi="Arial" w:cs="Arial"/>
          <w:b w:val="0"/>
          <w:color w:val="000000"/>
        </w:rPr>
        <w:t>abundante en regiones semiáridas y de clima seco</w:t>
      </w:r>
      <w:r w:rsidRPr="00A008B2">
        <w:rPr>
          <w:rFonts w:ascii="Arial" w:hAnsi="Arial" w:cs="Arial"/>
          <w:b/>
          <w:color w:val="000000"/>
        </w:rPr>
        <w:t xml:space="preserve">; </w:t>
      </w:r>
      <w:r w:rsidRPr="00A008B2">
        <w:rPr>
          <w:rFonts w:ascii="Arial" w:hAnsi="Arial" w:cs="Arial"/>
          <w:color w:val="000000"/>
        </w:rPr>
        <w:t>es común en zonas planas o de topografía ligeramente ondulada. Los suelos derivados de roca volcánica son propicios para su crecimiento.</w:t>
      </w:r>
    </w:p>
    <w:p w:rsidR="00A008B2" w:rsidRDefault="00A008B2" w:rsidP="00CC6537">
      <w:pPr>
        <w:pStyle w:val="NormalWeb"/>
        <w:rPr>
          <w:rFonts w:ascii="Verdana" w:hAnsi="Verdana"/>
          <w:color w:val="000000"/>
          <w:sz w:val="20"/>
          <w:szCs w:val="20"/>
        </w:rPr>
      </w:pPr>
      <w:r>
        <w:rPr>
          <w:rFonts w:ascii="Verdana" w:hAnsi="Verdana"/>
          <w:noProof/>
          <w:color w:val="000000"/>
          <w:sz w:val="20"/>
          <w:szCs w:val="20"/>
        </w:rPr>
        <w:drawing>
          <wp:anchor distT="0" distB="0" distL="114300" distR="114300" simplePos="0" relativeHeight="251662336" behindDoc="0" locked="0" layoutInCell="1" allowOverlap="1" wp14:anchorId="745BA433" wp14:editId="7AB73654">
            <wp:simplePos x="0" y="0"/>
            <wp:positionH relativeFrom="column">
              <wp:posOffset>1258570</wp:posOffset>
            </wp:positionH>
            <wp:positionV relativeFrom="paragraph">
              <wp:posOffset>73660</wp:posOffset>
            </wp:positionV>
            <wp:extent cx="3064510" cy="1724025"/>
            <wp:effectExtent l="0" t="0" r="2540" b="9525"/>
            <wp:wrapSquare wrapText="bothSides"/>
            <wp:docPr id="1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resdefault.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064510" cy="172402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A008B2" w:rsidRPr="00A008B2" w:rsidRDefault="00A008B2" w:rsidP="00CC6537">
      <w:pPr>
        <w:pStyle w:val="NormalWeb"/>
        <w:rPr>
          <w:rFonts w:ascii="Verdana" w:hAnsi="Verdana"/>
          <w:color w:val="000000"/>
          <w:sz w:val="20"/>
          <w:szCs w:val="20"/>
        </w:rPr>
      </w:pPr>
    </w:p>
    <w:p w:rsidR="00A008B2" w:rsidRDefault="00A008B2" w:rsidP="00CC6537">
      <w:pPr>
        <w:pStyle w:val="tit1"/>
        <w:rPr>
          <w:rFonts w:ascii="Verdana" w:hAnsi="Verdana"/>
          <w:b/>
          <w:bCs/>
          <w:color w:val="000000"/>
          <w:spacing w:val="15"/>
          <w:sz w:val="26"/>
          <w:szCs w:val="26"/>
        </w:rPr>
      </w:pPr>
    </w:p>
    <w:p w:rsidR="00A008B2" w:rsidRDefault="00A008B2" w:rsidP="00CC6537">
      <w:pPr>
        <w:pStyle w:val="tit1"/>
        <w:rPr>
          <w:rFonts w:ascii="Verdana" w:hAnsi="Verdana"/>
          <w:b/>
          <w:bCs/>
          <w:color w:val="000000"/>
          <w:spacing w:val="15"/>
          <w:sz w:val="26"/>
          <w:szCs w:val="26"/>
        </w:rPr>
      </w:pPr>
    </w:p>
    <w:p w:rsidR="00A008B2" w:rsidRDefault="00A008B2" w:rsidP="00CC6537">
      <w:pPr>
        <w:pStyle w:val="tit1"/>
        <w:rPr>
          <w:rFonts w:ascii="Verdana" w:hAnsi="Verdana"/>
          <w:b/>
          <w:bCs/>
          <w:color w:val="000000"/>
          <w:spacing w:val="15"/>
          <w:sz w:val="26"/>
          <w:szCs w:val="26"/>
        </w:rPr>
      </w:pPr>
    </w:p>
    <w:p w:rsidR="00CC6537" w:rsidRPr="00CC6537" w:rsidRDefault="00CC6537" w:rsidP="00CC6537">
      <w:pPr>
        <w:pStyle w:val="tit1"/>
        <w:rPr>
          <w:rFonts w:ascii="Verdana" w:hAnsi="Verdana"/>
          <w:b/>
          <w:bCs/>
          <w:color w:val="000000"/>
          <w:spacing w:val="15"/>
          <w:sz w:val="26"/>
          <w:szCs w:val="26"/>
        </w:rPr>
      </w:pPr>
      <w:r w:rsidRPr="00CC6537">
        <w:rPr>
          <w:rFonts w:ascii="Verdana" w:hAnsi="Verdana"/>
          <w:b/>
          <w:bCs/>
          <w:color w:val="000000"/>
          <w:spacing w:val="15"/>
          <w:sz w:val="26"/>
          <w:szCs w:val="26"/>
        </w:rPr>
        <w:t>Matorral</w:t>
      </w:r>
    </w:p>
    <w:p w:rsidR="00CC6537" w:rsidRPr="00A008B2" w:rsidRDefault="00CC6537" w:rsidP="00CC6537">
      <w:pPr>
        <w:pStyle w:val="NormalWeb"/>
        <w:rPr>
          <w:rFonts w:ascii="Arial" w:hAnsi="Arial" w:cs="Arial"/>
          <w:b/>
          <w:color w:val="000000"/>
        </w:rPr>
      </w:pPr>
      <w:r w:rsidRPr="00A008B2">
        <w:rPr>
          <w:rFonts w:ascii="Arial" w:hAnsi="Arial" w:cs="Arial"/>
          <w:color w:val="000000"/>
        </w:rPr>
        <w:t xml:space="preserve">Se desarrolla en regiones con clima seco, </w:t>
      </w:r>
      <w:proofErr w:type="spellStart"/>
      <w:r w:rsidRPr="00A008B2">
        <w:rPr>
          <w:rFonts w:ascii="Arial" w:hAnsi="Arial" w:cs="Arial"/>
          <w:color w:val="000000"/>
        </w:rPr>
        <w:t>semiseco</w:t>
      </w:r>
      <w:proofErr w:type="spellEnd"/>
      <w:r w:rsidRPr="00A008B2">
        <w:rPr>
          <w:rFonts w:ascii="Arial" w:hAnsi="Arial" w:cs="Arial"/>
          <w:color w:val="000000"/>
        </w:rPr>
        <w:t xml:space="preserve"> y templado con lluvias escasas. Su vegetación se encuentra adaptada a la aridez y tienen una floración breve pero intensa; destacan los </w:t>
      </w:r>
      <w:r w:rsidRPr="00A008B2">
        <w:rPr>
          <w:rStyle w:val="Textoennegrita"/>
          <w:rFonts w:ascii="Arial" w:hAnsi="Arial" w:cs="Arial"/>
          <w:b w:val="0"/>
          <w:color w:val="000000"/>
        </w:rPr>
        <w:t>arbustos predominantemente espinosos, cactus, magueyes</w:t>
      </w:r>
      <w:r w:rsidRPr="00A008B2">
        <w:rPr>
          <w:rFonts w:ascii="Arial" w:hAnsi="Arial" w:cs="Arial"/>
          <w:b/>
          <w:color w:val="000000"/>
        </w:rPr>
        <w:t> </w:t>
      </w:r>
      <w:r w:rsidRPr="00A008B2">
        <w:rPr>
          <w:rFonts w:ascii="Arial" w:hAnsi="Arial" w:cs="Arial"/>
          <w:color w:val="000000"/>
        </w:rPr>
        <w:t>(agaves) y</w:t>
      </w:r>
      <w:r w:rsidRPr="00A008B2">
        <w:rPr>
          <w:rFonts w:ascii="Arial" w:hAnsi="Arial" w:cs="Arial"/>
          <w:b/>
          <w:color w:val="000000"/>
        </w:rPr>
        <w:t> </w:t>
      </w:r>
      <w:r w:rsidRPr="00A008B2">
        <w:rPr>
          <w:rStyle w:val="Textoennegrita"/>
          <w:rFonts w:ascii="Arial" w:hAnsi="Arial" w:cs="Arial"/>
          <w:b w:val="0"/>
          <w:color w:val="000000"/>
        </w:rPr>
        <w:t>mezquites</w:t>
      </w:r>
      <w:r w:rsidRPr="00A008B2">
        <w:rPr>
          <w:rFonts w:ascii="Arial" w:hAnsi="Arial" w:cs="Arial"/>
          <w:b/>
          <w:color w:val="000000"/>
        </w:rPr>
        <w:t>.</w:t>
      </w:r>
      <w:r w:rsidR="00A008B2" w:rsidRPr="00A008B2">
        <w:rPr>
          <w:rFonts w:ascii="Arial" w:hAnsi="Arial" w:cs="Arial"/>
          <w:b/>
          <w:noProof/>
          <w:color w:val="000000"/>
        </w:rPr>
        <w:t xml:space="preserve"> </w:t>
      </w:r>
    </w:p>
    <w:p w:rsidR="00A008B2" w:rsidRDefault="00A008B2" w:rsidP="00A008B2">
      <w:pPr>
        <w:pStyle w:val="NormalWeb"/>
        <w:jc w:val="center"/>
        <w:rPr>
          <w:rFonts w:ascii="Verdana" w:hAnsi="Verdana"/>
          <w:b/>
          <w:color w:val="000000"/>
          <w:sz w:val="20"/>
          <w:szCs w:val="20"/>
        </w:rPr>
      </w:pPr>
      <w:r w:rsidRPr="00A008B2">
        <w:rPr>
          <w:rFonts w:ascii="Arial" w:hAnsi="Arial" w:cs="Arial"/>
          <w:b/>
          <w:noProof/>
          <w:color w:val="000000"/>
        </w:rPr>
        <w:drawing>
          <wp:anchor distT="0" distB="0" distL="114300" distR="114300" simplePos="0" relativeHeight="251663360" behindDoc="0" locked="0" layoutInCell="1" allowOverlap="1" wp14:anchorId="46045DE8" wp14:editId="30937A27">
            <wp:simplePos x="0" y="0"/>
            <wp:positionH relativeFrom="column">
              <wp:posOffset>1781175</wp:posOffset>
            </wp:positionH>
            <wp:positionV relativeFrom="paragraph">
              <wp:posOffset>5080</wp:posOffset>
            </wp:positionV>
            <wp:extent cx="1933575" cy="1546860"/>
            <wp:effectExtent l="0" t="0" r="9525" b="0"/>
            <wp:wrapSquare wrapText="bothSides"/>
            <wp:docPr id="2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0px-Baja_California_Desert.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933575" cy="154686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A008B2" w:rsidRPr="00CC6537" w:rsidRDefault="00A008B2" w:rsidP="00CC6537">
      <w:pPr>
        <w:pStyle w:val="NormalWeb"/>
        <w:rPr>
          <w:rFonts w:ascii="Verdana" w:hAnsi="Verdana"/>
          <w:b/>
          <w:color w:val="000000"/>
          <w:sz w:val="20"/>
          <w:szCs w:val="20"/>
        </w:rPr>
      </w:pPr>
    </w:p>
    <w:p w:rsidR="00A008B2" w:rsidRDefault="00A008B2" w:rsidP="00CC6537">
      <w:pPr>
        <w:pStyle w:val="tit1"/>
        <w:rPr>
          <w:rFonts w:ascii="Verdana" w:hAnsi="Verdana"/>
          <w:b/>
          <w:bCs/>
          <w:color w:val="000000"/>
          <w:spacing w:val="15"/>
          <w:sz w:val="26"/>
          <w:szCs w:val="26"/>
        </w:rPr>
      </w:pPr>
    </w:p>
    <w:p w:rsidR="00A008B2" w:rsidRDefault="00A008B2" w:rsidP="00CC6537">
      <w:pPr>
        <w:pStyle w:val="tit1"/>
        <w:rPr>
          <w:rFonts w:ascii="Verdana" w:hAnsi="Verdana"/>
          <w:b/>
          <w:bCs/>
          <w:color w:val="000000"/>
          <w:spacing w:val="15"/>
          <w:sz w:val="26"/>
          <w:szCs w:val="26"/>
        </w:rPr>
      </w:pPr>
    </w:p>
    <w:p w:rsidR="00CC6537" w:rsidRPr="00CC6537" w:rsidRDefault="00CC6537" w:rsidP="00CC6537">
      <w:pPr>
        <w:pStyle w:val="tit1"/>
        <w:rPr>
          <w:rFonts w:ascii="Verdana" w:hAnsi="Verdana"/>
          <w:b/>
          <w:bCs/>
          <w:color w:val="000000"/>
          <w:spacing w:val="15"/>
          <w:sz w:val="26"/>
          <w:szCs w:val="26"/>
        </w:rPr>
      </w:pPr>
      <w:r w:rsidRPr="00CC6537">
        <w:rPr>
          <w:rFonts w:ascii="Verdana" w:hAnsi="Verdana"/>
          <w:b/>
          <w:bCs/>
          <w:color w:val="000000"/>
          <w:spacing w:val="15"/>
          <w:sz w:val="26"/>
          <w:szCs w:val="26"/>
        </w:rPr>
        <w:t>Vegetación acuática</w:t>
      </w:r>
    </w:p>
    <w:p w:rsidR="00CC6537" w:rsidRDefault="00CC6537" w:rsidP="00CC6537">
      <w:pPr>
        <w:pStyle w:val="NormalWeb"/>
        <w:rPr>
          <w:rFonts w:ascii="Arial" w:hAnsi="Arial" w:cs="Arial"/>
          <w:b/>
          <w:color w:val="000000"/>
        </w:rPr>
      </w:pPr>
      <w:r w:rsidRPr="00A008B2">
        <w:rPr>
          <w:rFonts w:ascii="Arial" w:hAnsi="Arial" w:cs="Arial"/>
          <w:color w:val="000000"/>
        </w:rPr>
        <w:t>La vegetación acuática también llamada </w:t>
      </w:r>
      <w:proofErr w:type="spellStart"/>
      <w:r w:rsidRPr="00A008B2">
        <w:rPr>
          <w:rStyle w:val="nfasis"/>
          <w:rFonts w:ascii="Arial" w:hAnsi="Arial" w:cs="Arial"/>
          <w:i w:val="0"/>
          <w:color w:val="000000"/>
        </w:rPr>
        <w:t>hidrófíla</w:t>
      </w:r>
      <w:proofErr w:type="spellEnd"/>
      <w:r w:rsidRPr="00A008B2">
        <w:rPr>
          <w:rFonts w:ascii="Arial" w:hAnsi="Arial" w:cs="Arial"/>
          <w:i/>
          <w:color w:val="000000"/>
        </w:rPr>
        <w:t> </w:t>
      </w:r>
      <w:r w:rsidRPr="00A008B2">
        <w:rPr>
          <w:rFonts w:ascii="Arial" w:hAnsi="Arial" w:cs="Arial"/>
          <w:color w:val="000000"/>
        </w:rPr>
        <w:t>se</w:t>
      </w:r>
      <w:r w:rsidRPr="00A008B2">
        <w:rPr>
          <w:rFonts w:ascii="Arial" w:hAnsi="Arial" w:cs="Arial"/>
          <w:b/>
          <w:color w:val="000000"/>
        </w:rPr>
        <w:t> </w:t>
      </w:r>
      <w:r w:rsidRPr="00A008B2">
        <w:rPr>
          <w:rStyle w:val="Textoennegrita"/>
          <w:rFonts w:ascii="Arial" w:hAnsi="Arial" w:cs="Arial"/>
          <w:b w:val="0"/>
          <w:color w:val="000000"/>
        </w:rPr>
        <w:t>desarrolla en zonas acuáticas o húmedas como lagos, estanques, pantanos, orillas de los ríos y deltas</w:t>
      </w:r>
      <w:r w:rsidRPr="00A008B2">
        <w:rPr>
          <w:rFonts w:ascii="Arial" w:hAnsi="Arial" w:cs="Arial"/>
          <w:b/>
          <w:color w:val="000000"/>
        </w:rPr>
        <w:t>.</w:t>
      </w:r>
    </w:p>
    <w:p w:rsidR="00A008B2" w:rsidRPr="00A008B2" w:rsidRDefault="00A008B2" w:rsidP="00A008B2">
      <w:pPr>
        <w:pStyle w:val="NormalWeb"/>
        <w:jc w:val="center"/>
        <w:rPr>
          <w:rFonts w:ascii="Arial" w:hAnsi="Arial" w:cs="Arial"/>
          <w:b/>
          <w:color w:val="000000"/>
        </w:rPr>
      </w:pPr>
      <w:r>
        <w:rPr>
          <w:rFonts w:ascii="Arial" w:hAnsi="Arial" w:cs="Arial"/>
          <w:b/>
          <w:noProof/>
          <w:color w:val="000000"/>
        </w:rPr>
        <w:drawing>
          <wp:inline distT="0" distB="0" distL="0" distR="0">
            <wp:extent cx="3076575" cy="2037639"/>
            <wp:effectExtent l="0" t="0" r="0" b="1270"/>
            <wp:docPr id="2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9528311-vegetación-acuática-plantas-de-agua.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082393" cy="2041492"/>
                    </a:xfrm>
                    <a:prstGeom prst="ellipse">
                      <a:avLst/>
                    </a:prstGeom>
                    <a:ln>
                      <a:noFill/>
                    </a:ln>
                    <a:effectLst>
                      <a:softEdge rad="112500"/>
                    </a:effectLst>
                  </pic:spPr>
                </pic:pic>
              </a:graphicData>
            </a:graphic>
          </wp:inline>
        </w:drawing>
      </w:r>
    </w:p>
    <w:p w:rsidR="00CC6537" w:rsidRPr="00CC6537" w:rsidRDefault="00CC6537" w:rsidP="00CC6537">
      <w:pPr>
        <w:pStyle w:val="tit1"/>
        <w:rPr>
          <w:rFonts w:ascii="Verdana" w:hAnsi="Verdana"/>
          <w:b/>
          <w:bCs/>
          <w:color w:val="000000"/>
          <w:spacing w:val="15"/>
          <w:sz w:val="26"/>
          <w:szCs w:val="26"/>
        </w:rPr>
      </w:pPr>
      <w:r w:rsidRPr="00CC6537">
        <w:rPr>
          <w:rFonts w:ascii="Verdana" w:hAnsi="Verdana"/>
          <w:b/>
          <w:bCs/>
          <w:color w:val="000000"/>
          <w:spacing w:val="15"/>
          <w:sz w:val="26"/>
          <w:szCs w:val="26"/>
        </w:rPr>
        <w:t>Vegetación de suelos salinos</w:t>
      </w:r>
    </w:p>
    <w:p w:rsidR="00CC6537" w:rsidRPr="00A008B2" w:rsidRDefault="00CC6537" w:rsidP="00CC6537">
      <w:pPr>
        <w:pStyle w:val="NormalWeb"/>
        <w:rPr>
          <w:rFonts w:ascii="Arial" w:hAnsi="Arial" w:cs="Arial"/>
          <w:b/>
          <w:color w:val="000000"/>
        </w:rPr>
      </w:pPr>
      <w:r w:rsidRPr="00A008B2">
        <w:rPr>
          <w:rFonts w:ascii="Arial" w:hAnsi="Arial" w:cs="Arial"/>
          <w:color w:val="000000"/>
        </w:rPr>
        <w:t>También se le conoce como </w:t>
      </w:r>
      <w:r w:rsidRPr="00A008B2">
        <w:rPr>
          <w:rStyle w:val="nfasis"/>
          <w:rFonts w:ascii="Arial" w:hAnsi="Arial" w:cs="Arial"/>
          <w:i w:val="0"/>
          <w:color w:val="000000"/>
        </w:rPr>
        <w:t>vegetación halófila</w:t>
      </w:r>
      <w:r w:rsidRPr="00A008B2">
        <w:rPr>
          <w:rFonts w:ascii="Arial" w:hAnsi="Arial" w:cs="Arial"/>
          <w:color w:val="000000"/>
        </w:rPr>
        <w:t>.</w:t>
      </w:r>
      <w:r w:rsidRPr="00A008B2">
        <w:rPr>
          <w:rFonts w:ascii="Arial" w:hAnsi="Arial" w:cs="Arial"/>
          <w:b/>
          <w:color w:val="000000"/>
        </w:rPr>
        <w:t> </w:t>
      </w:r>
      <w:r w:rsidRPr="00A008B2">
        <w:rPr>
          <w:rStyle w:val="Textoennegrita"/>
          <w:rFonts w:ascii="Arial" w:hAnsi="Arial" w:cs="Arial"/>
          <w:b w:val="0"/>
          <w:color w:val="000000"/>
        </w:rPr>
        <w:t>Se desarrolla en suelos con alto contenido de sales</w:t>
      </w:r>
      <w:r w:rsidRPr="00A008B2">
        <w:rPr>
          <w:rFonts w:ascii="Arial" w:hAnsi="Arial" w:cs="Arial"/>
          <w:b/>
          <w:color w:val="000000"/>
        </w:rPr>
        <w:t xml:space="preserve">, </w:t>
      </w:r>
      <w:r w:rsidRPr="00A008B2">
        <w:rPr>
          <w:rFonts w:ascii="Arial" w:hAnsi="Arial" w:cs="Arial"/>
          <w:color w:val="000000"/>
        </w:rPr>
        <w:t>en las cuencas cerradas de las zonas áridas y semiáridas como son lagunas costeras, marismas y litorales.</w:t>
      </w:r>
    </w:p>
    <w:p w:rsidR="004E4E0C" w:rsidRDefault="00A008B2" w:rsidP="004E4E0C">
      <w:pPr>
        <w:pStyle w:val="NormalWeb"/>
        <w:jc w:val="center"/>
        <w:rPr>
          <w:rFonts w:ascii="Arial" w:hAnsi="Arial" w:cs="Arial"/>
          <w:b/>
          <w:color w:val="4F81BD" w:themeColor="accent1"/>
          <w:sz w:val="28"/>
          <w:szCs w:val="28"/>
        </w:rPr>
      </w:pPr>
      <w:r>
        <w:rPr>
          <w:rFonts w:ascii="Verdana" w:hAnsi="Verdana"/>
          <w:noProof/>
          <w:color w:val="000000"/>
          <w:sz w:val="20"/>
          <w:szCs w:val="20"/>
        </w:rPr>
        <w:drawing>
          <wp:inline distT="0" distB="0" distL="0" distR="0" wp14:anchorId="2EDD0860" wp14:editId="709725E9">
            <wp:extent cx="2514600" cy="1885951"/>
            <wp:effectExtent l="0" t="0" r="0" b="0"/>
            <wp:docPr id="2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35646Master.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20939" cy="1890705"/>
                    </a:xfrm>
                    <a:prstGeom prst="ellipse">
                      <a:avLst/>
                    </a:prstGeom>
                    <a:ln>
                      <a:noFill/>
                    </a:ln>
                    <a:effectLst>
                      <a:softEdge rad="112500"/>
                    </a:effectLst>
                  </pic:spPr>
                </pic:pic>
              </a:graphicData>
            </a:graphic>
          </wp:inline>
        </w:drawing>
      </w:r>
    </w:p>
    <w:p w:rsidR="003F7D6F" w:rsidRPr="004E4E0C" w:rsidRDefault="00A008B2" w:rsidP="004E4E0C">
      <w:pPr>
        <w:pStyle w:val="NormalWeb"/>
        <w:rPr>
          <w:rFonts w:ascii="Verdana" w:hAnsi="Verdana"/>
          <w:color w:val="000000"/>
          <w:sz w:val="20"/>
          <w:szCs w:val="20"/>
        </w:rPr>
      </w:pPr>
      <w:r w:rsidRPr="00A008B2">
        <w:rPr>
          <w:rFonts w:ascii="Arial" w:hAnsi="Arial" w:cs="Arial"/>
          <w:b/>
          <w:color w:val="4F81BD" w:themeColor="accent1"/>
          <w:sz w:val="28"/>
          <w:szCs w:val="28"/>
        </w:rPr>
        <w:t>Bibliografía:</w:t>
      </w:r>
    </w:p>
    <w:p w:rsidR="00DF7D65" w:rsidRPr="004E4E0C" w:rsidRDefault="00DF7D65" w:rsidP="004E4E0C">
      <w:pPr>
        <w:pStyle w:val="Sinespaciado"/>
        <w:numPr>
          <w:ilvl w:val="0"/>
          <w:numId w:val="4"/>
        </w:numPr>
        <w:rPr>
          <w:rFonts w:ascii="Arial" w:hAnsi="Arial" w:cs="Arial"/>
          <w:sz w:val="24"/>
          <w:szCs w:val="24"/>
          <w:lang w:eastAsia="es-ES"/>
        </w:rPr>
      </w:pPr>
      <w:proofErr w:type="spellStart"/>
      <w:r w:rsidRPr="004E4E0C">
        <w:rPr>
          <w:rFonts w:ascii="Arial" w:hAnsi="Arial" w:cs="Arial"/>
          <w:sz w:val="24"/>
          <w:szCs w:val="24"/>
          <w:bdr w:val="none" w:sz="0" w:space="0" w:color="auto" w:frame="1"/>
          <w:lang w:eastAsia="es-ES"/>
        </w:rPr>
        <w:t>Rzedowski</w:t>
      </w:r>
      <w:proofErr w:type="spellEnd"/>
      <w:r w:rsidRPr="004E4E0C">
        <w:rPr>
          <w:rFonts w:ascii="Arial" w:hAnsi="Arial" w:cs="Arial"/>
          <w:sz w:val="24"/>
          <w:szCs w:val="24"/>
          <w:bdr w:val="none" w:sz="0" w:space="0" w:color="auto" w:frame="1"/>
          <w:lang w:eastAsia="es-ES"/>
        </w:rPr>
        <w:t>, J., 2006.</w:t>
      </w:r>
    </w:p>
    <w:p w:rsidR="00DF7D65" w:rsidRPr="004E4E0C" w:rsidRDefault="00DF7D65" w:rsidP="004E4E0C">
      <w:pPr>
        <w:pStyle w:val="Sinespaciado"/>
        <w:rPr>
          <w:rFonts w:ascii="Arial" w:hAnsi="Arial" w:cs="Arial"/>
          <w:sz w:val="24"/>
          <w:szCs w:val="24"/>
          <w:lang w:eastAsia="es-ES"/>
        </w:rPr>
      </w:pPr>
      <w:r w:rsidRPr="004E4E0C">
        <w:rPr>
          <w:rFonts w:ascii="Arial" w:hAnsi="Arial" w:cs="Arial"/>
          <w:i/>
          <w:iCs/>
          <w:sz w:val="24"/>
          <w:szCs w:val="24"/>
          <w:bdr w:val="none" w:sz="0" w:space="0" w:color="auto" w:frame="1"/>
          <w:lang w:eastAsia="es-ES"/>
        </w:rPr>
        <w:t>Vegetación de México</w:t>
      </w:r>
      <w:r w:rsidRPr="004E4E0C">
        <w:rPr>
          <w:rFonts w:ascii="Arial" w:hAnsi="Arial" w:cs="Arial"/>
          <w:sz w:val="24"/>
          <w:szCs w:val="24"/>
          <w:bdr w:val="none" w:sz="0" w:space="0" w:color="auto" w:frame="1"/>
          <w:lang w:eastAsia="es-ES"/>
        </w:rPr>
        <w:t>. 1ra. Edición digital, Comisión Nacional para el Conocimiento y Uso de la Biodiversidad, México, 504 pp.</w:t>
      </w:r>
    </w:p>
    <w:p w:rsidR="004E4E0C" w:rsidRPr="004E4E0C" w:rsidRDefault="004E4E0C" w:rsidP="00CC6537">
      <w:pPr>
        <w:pStyle w:val="bodytextblack"/>
        <w:numPr>
          <w:ilvl w:val="0"/>
          <w:numId w:val="4"/>
        </w:numPr>
        <w:shd w:val="clear" w:color="auto" w:fill="FFFFFF"/>
        <w:spacing w:line="360" w:lineRule="atLeast"/>
        <w:rPr>
          <w:rFonts w:ascii="Arial" w:hAnsi="Arial" w:cs="Arial"/>
          <w:i/>
          <w:color w:val="000000"/>
        </w:rPr>
      </w:pPr>
      <w:r w:rsidRPr="004E4E0C">
        <w:rPr>
          <w:rFonts w:ascii="Arial" w:hAnsi="Arial" w:cs="Arial"/>
        </w:rPr>
        <w:t xml:space="preserve">3 Miranda, F. y Hernández, X. E., “Los tipos de vegetación de México y su clasificación”, Bol. Soc. </w:t>
      </w:r>
      <w:proofErr w:type="spellStart"/>
      <w:r w:rsidRPr="004E4E0C">
        <w:rPr>
          <w:rFonts w:ascii="Arial" w:hAnsi="Arial" w:cs="Arial"/>
        </w:rPr>
        <w:t>Bot</w:t>
      </w:r>
      <w:proofErr w:type="spellEnd"/>
      <w:r w:rsidRPr="004E4E0C">
        <w:rPr>
          <w:rFonts w:ascii="Arial" w:hAnsi="Arial" w:cs="Arial"/>
        </w:rPr>
        <w:t xml:space="preserve">. </w:t>
      </w:r>
      <w:proofErr w:type="spellStart"/>
      <w:r w:rsidRPr="004E4E0C">
        <w:rPr>
          <w:rFonts w:ascii="Arial" w:hAnsi="Arial" w:cs="Arial"/>
        </w:rPr>
        <w:t>Méx</w:t>
      </w:r>
      <w:proofErr w:type="spellEnd"/>
      <w:r w:rsidRPr="004E4E0C">
        <w:rPr>
          <w:rFonts w:ascii="Arial" w:hAnsi="Arial" w:cs="Arial"/>
        </w:rPr>
        <w:t>., núm. 28, 1963, pp. 28-79</w:t>
      </w:r>
      <w:bookmarkStart w:id="0" w:name="_GoBack"/>
      <w:bookmarkEnd w:id="0"/>
    </w:p>
    <w:sectPr w:rsidR="004E4E0C" w:rsidRPr="004E4E0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23582E"/>
    <w:multiLevelType w:val="hybridMultilevel"/>
    <w:tmpl w:val="A79C8368"/>
    <w:lvl w:ilvl="0" w:tplc="0C0A0001">
      <w:start w:val="1"/>
      <w:numFmt w:val="bullet"/>
      <w:lvlText w:val=""/>
      <w:lvlJc w:val="left"/>
      <w:pPr>
        <w:ind w:left="1440" w:hanging="360"/>
      </w:pPr>
      <w:rPr>
        <w:rFonts w:ascii="Symbol" w:hAnsi="Symbol" w:hint="default"/>
      </w:rPr>
    </w:lvl>
    <w:lvl w:ilvl="1" w:tplc="0C0A0003">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hint="default"/>
      </w:rPr>
    </w:lvl>
    <w:lvl w:ilvl="3" w:tplc="0C0A0001">
      <w:start w:val="1"/>
      <w:numFmt w:val="bullet"/>
      <w:lvlText w:val=""/>
      <w:lvlJc w:val="left"/>
      <w:pPr>
        <w:ind w:left="3600" w:hanging="360"/>
      </w:pPr>
      <w:rPr>
        <w:rFonts w:ascii="Symbol" w:hAnsi="Symbol" w:hint="default"/>
      </w:rPr>
    </w:lvl>
    <w:lvl w:ilvl="4" w:tplc="0C0A0003">
      <w:start w:val="1"/>
      <w:numFmt w:val="bullet"/>
      <w:lvlText w:val="o"/>
      <w:lvlJc w:val="left"/>
      <w:pPr>
        <w:ind w:left="4320" w:hanging="360"/>
      </w:pPr>
      <w:rPr>
        <w:rFonts w:ascii="Courier New" w:hAnsi="Courier New" w:cs="Courier New" w:hint="default"/>
      </w:rPr>
    </w:lvl>
    <w:lvl w:ilvl="5" w:tplc="0C0A0005">
      <w:start w:val="1"/>
      <w:numFmt w:val="bullet"/>
      <w:lvlText w:val=""/>
      <w:lvlJc w:val="left"/>
      <w:pPr>
        <w:ind w:left="5040" w:hanging="360"/>
      </w:pPr>
      <w:rPr>
        <w:rFonts w:ascii="Wingdings" w:hAnsi="Wingdings" w:hint="default"/>
      </w:rPr>
    </w:lvl>
    <w:lvl w:ilvl="6" w:tplc="0C0A0001">
      <w:start w:val="1"/>
      <w:numFmt w:val="bullet"/>
      <w:lvlText w:val=""/>
      <w:lvlJc w:val="left"/>
      <w:pPr>
        <w:ind w:left="5760" w:hanging="360"/>
      </w:pPr>
      <w:rPr>
        <w:rFonts w:ascii="Symbol" w:hAnsi="Symbol" w:hint="default"/>
      </w:rPr>
    </w:lvl>
    <w:lvl w:ilvl="7" w:tplc="0C0A0003">
      <w:start w:val="1"/>
      <w:numFmt w:val="bullet"/>
      <w:lvlText w:val="o"/>
      <w:lvlJc w:val="left"/>
      <w:pPr>
        <w:ind w:left="6480" w:hanging="360"/>
      </w:pPr>
      <w:rPr>
        <w:rFonts w:ascii="Courier New" w:hAnsi="Courier New" w:cs="Courier New" w:hint="default"/>
      </w:rPr>
    </w:lvl>
    <w:lvl w:ilvl="8" w:tplc="0C0A0005">
      <w:start w:val="1"/>
      <w:numFmt w:val="bullet"/>
      <w:lvlText w:val=""/>
      <w:lvlJc w:val="left"/>
      <w:pPr>
        <w:ind w:left="7200" w:hanging="360"/>
      </w:pPr>
      <w:rPr>
        <w:rFonts w:ascii="Wingdings" w:hAnsi="Wingdings" w:hint="default"/>
      </w:rPr>
    </w:lvl>
  </w:abstractNum>
  <w:abstractNum w:abstractNumId="1">
    <w:nsid w:val="2AD01808"/>
    <w:multiLevelType w:val="hybridMultilevel"/>
    <w:tmpl w:val="2E68A5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517B3188"/>
    <w:multiLevelType w:val="hybridMultilevel"/>
    <w:tmpl w:val="A8F653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Override w:ilvl="1"/>
    <w:lvlOverride w:ilvl="2"/>
    <w:lvlOverride w:ilvl="3"/>
    <w:lvlOverride w:ilvl="4"/>
    <w:lvlOverride w:ilvl="5"/>
    <w:lvlOverride w:ilvl="6"/>
    <w:lvlOverride w:ilvl="7"/>
    <w:lvlOverride w:ilvl="8"/>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A2F"/>
    <w:rsid w:val="000161EB"/>
    <w:rsid w:val="00273B13"/>
    <w:rsid w:val="002F6563"/>
    <w:rsid w:val="003202CA"/>
    <w:rsid w:val="003F7D6F"/>
    <w:rsid w:val="004E4E0C"/>
    <w:rsid w:val="009D63DF"/>
    <w:rsid w:val="00A008B2"/>
    <w:rsid w:val="00B25A9D"/>
    <w:rsid w:val="00CC6537"/>
    <w:rsid w:val="00D07A2F"/>
    <w:rsid w:val="00D5061B"/>
    <w:rsid w:val="00DF7D6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3DF"/>
    <w:rPr>
      <w:color w:val="000000" w:themeColor="text1"/>
    </w:rPr>
  </w:style>
  <w:style w:type="paragraph" w:styleId="Ttulo1">
    <w:name w:val="heading 1"/>
    <w:basedOn w:val="Normal"/>
    <w:next w:val="Normal"/>
    <w:link w:val="Ttulo1Car"/>
    <w:uiPriority w:val="9"/>
    <w:qFormat/>
    <w:rsid w:val="00273B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07A2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7A2F"/>
    <w:rPr>
      <w:rFonts w:ascii="Tahoma" w:hAnsi="Tahoma" w:cs="Tahoma"/>
      <w:color w:val="000000" w:themeColor="text1"/>
      <w:sz w:val="16"/>
      <w:szCs w:val="16"/>
    </w:rPr>
  </w:style>
  <w:style w:type="character" w:customStyle="1" w:styleId="a">
    <w:name w:val="a"/>
    <w:basedOn w:val="Fuentedeprrafopredeter"/>
    <w:rsid w:val="00D5061B"/>
  </w:style>
  <w:style w:type="paragraph" w:styleId="Sinespaciado">
    <w:name w:val="No Spacing"/>
    <w:uiPriority w:val="1"/>
    <w:qFormat/>
    <w:rsid w:val="00273B13"/>
    <w:pPr>
      <w:spacing w:after="0" w:line="240" w:lineRule="auto"/>
    </w:pPr>
    <w:rPr>
      <w:color w:val="000000" w:themeColor="text1"/>
    </w:rPr>
  </w:style>
  <w:style w:type="character" w:customStyle="1" w:styleId="Ttulo1Car">
    <w:name w:val="Título 1 Car"/>
    <w:basedOn w:val="Fuentedeprrafopredeter"/>
    <w:link w:val="Ttulo1"/>
    <w:uiPriority w:val="9"/>
    <w:rsid w:val="00273B13"/>
    <w:rPr>
      <w:rFonts w:asciiTheme="majorHAnsi" w:eastAsiaTheme="majorEastAsia" w:hAnsiTheme="majorHAnsi" w:cstheme="majorBidi"/>
      <w:b/>
      <w:bCs/>
      <w:color w:val="365F91" w:themeColor="accent1" w:themeShade="BF"/>
      <w:sz w:val="28"/>
      <w:szCs w:val="28"/>
    </w:rPr>
  </w:style>
  <w:style w:type="character" w:styleId="Hipervnculo">
    <w:name w:val="Hyperlink"/>
    <w:basedOn w:val="Fuentedeprrafopredeter"/>
    <w:uiPriority w:val="99"/>
    <w:semiHidden/>
    <w:unhideWhenUsed/>
    <w:rsid w:val="00273B13"/>
    <w:rPr>
      <w:color w:val="0000FF"/>
      <w:u w:val="single"/>
    </w:rPr>
  </w:style>
  <w:style w:type="paragraph" w:customStyle="1" w:styleId="tit1">
    <w:name w:val="tit1"/>
    <w:basedOn w:val="Normal"/>
    <w:rsid w:val="00273B13"/>
    <w:pPr>
      <w:spacing w:before="100" w:beforeAutospacing="1" w:after="100" w:afterAutospacing="1" w:line="240" w:lineRule="auto"/>
    </w:pPr>
    <w:rPr>
      <w:rFonts w:ascii="Times New Roman" w:eastAsia="Times New Roman" w:hAnsi="Times New Roman" w:cs="Times New Roman"/>
      <w:color w:val="auto"/>
      <w:sz w:val="24"/>
      <w:szCs w:val="24"/>
      <w:lang w:eastAsia="es-ES"/>
    </w:rPr>
  </w:style>
  <w:style w:type="paragraph" w:styleId="NormalWeb">
    <w:name w:val="Normal (Web)"/>
    <w:basedOn w:val="Normal"/>
    <w:uiPriority w:val="99"/>
    <w:unhideWhenUsed/>
    <w:rsid w:val="00273B13"/>
    <w:pPr>
      <w:spacing w:before="100" w:beforeAutospacing="1" w:after="100" w:afterAutospacing="1" w:line="240" w:lineRule="auto"/>
    </w:pPr>
    <w:rPr>
      <w:rFonts w:ascii="Times New Roman" w:eastAsia="Times New Roman" w:hAnsi="Times New Roman" w:cs="Times New Roman"/>
      <w:color w:val="auto"/>
      <w:sz w:val="24"/>
      <w:szCs w:val="24"/>
      <w:lang w:eastAsia="es-ES"/>
    </w:rPr>
  </w:style>
  <w:style w:type="character" w:styleId="nfasis">
    <w:name w:val="Emphasis"/>
    <w:basedOn w:val="Fuentedeprrafopredeter"/>
    <w:uiPriority w:val="20"/>
    <w:qFormat/>
    <w:rsid w:val="00273B13"/>
    <w:rPr>
      <w:i/>
      <w:iCs/>
    </w:rPr>
  </w:style>
  <w:style w:type="character" w:styleId="Textoennegrita">
    <w:name w:val="Strong"/>
    <w:basedOn w:val="Fuentedeprrafopredeter"/>
    <w:uiPriority w:val="22"/>
    <w:qFormat/>
    <w:rsid w:val="00273B13"/>
    <w:rPr>
      <w:b/>
      <w:bCs/>
    </w:rPr>
  </w:style>
  <w:style w:type="character" w:customStyle="1" w:styleId="l6">
    <w:name w:val="l6"/>
    <w:basedOn w:val="Fuentedeprrafopredeter"/>
    <w:rsid w:val="00DF7D65"/>
  </w:style>
  <w:style w:type="paragraph" w:customStyle="1" w:styleId="bodytextblack">
    <w:name w:val="bodytextblack"/>
    <w:basedOn w:val="Normal"/>
    <w:rsid w:val="004E4E0C"/>
    <w:pPr>
      <w:spacing w:before="100" w:beforeAutospacing="1" w:after="100" w:afterAutospacing="1" w:line="240" w:lineRule="auto"/>
    </w:pPr>
    <w:rPr>
      <w:rFonts w:ascii="Times New Roman" w:eastAsia="Times New Roman" w:hAnsi="Times New Roman" w:cs="Times New Roman"/>
      <w:color w:val="auto"/>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3DF"/>
    <w:rPr>
      <w:color w:val="000000" w:themeColor="text1"/>
    </w:rPr>
  </w:style>
  <w:style w:type="paragraph" w:styleId="Ttulo1">
    <w:name w:val="heading 1"/>
    <w:basedOn w:val="Normal"/>
    <w:next w:val="Normal"/>
    <w:link w:val="Ttulo1Car"/>
    <w:uiPriority w:val="9"/>
    <w:qFormat/>
    <w:rsid w:val="00273B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07A2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7A2F"/>
    <w:rPr>
      <w:rFonts w:ascii="Tahoma" w:hAnsi="Tahoma" w:cs="Tahoma"/>
      <w:color w:val="000000" w:themeColor="text1"/>
      <w:sz w:val="16"/>
      <w:szCs w:val="16"/>
    </w:rPr>
  </w:style>
  <w:style w:type="character" w:customStyle="1" w:styleId="a">
    <w:name w:val="a"/>
    <w:basedOn w:val="Fuentedeprrafopredeter"/>
    <w:rsid w:val="00D5061B"/>
  </w:style>
  <w:style w:type="paragraph" w:styleId="Sinespaciado">
    <w:name w:val="No Spacing"/>
    <w:uiPriority w:val="1"/>
    <w:qFormat/>
    <w:rsid w:val="00273B13"/>
    <w:pPr>
      <w:spacing w:after="0" w:line="240" w:lineRule="auto"/>
    </w:pPr>
    <w:rPr>
      <w:color w:val="000000" w:themeColor="text1"/>
    </w:rPr>
  </w:style>
  <w:style w:type="character" w:customStyle="1" w:styleId="Ttulo1Car">
    <w:name w:val="Título 1 Car"/>
    <w:basedOn w:val="Fuentedeprrafopredeter"/>
    <w:link w:val="Ttulo1"/>
    <w:uiPriority w:val="9"/>
    <w:rsid w:val="00273B13"/>
    <w:rPr>
      <w:rFonts w:asciiTheme="majorHAnsi" w:eastAsiaTheme="majorEastAsia" w:hAnsiTheme="majorHAnsi" w:cstheme="majorBidi"/>
      <w:b/>
      <w:bCs/>
      <w:color w:val="365F91" w:themeColor="accent1" w:themeShade="BF"/>
      <w:sz w:val="28"/>
      <w:szCs w:val="28"/>
    </w:rPr>
  </w:style>
  <w:style w:type="character" w:styleId="Hipervnculo">
    <w:name w:val="Hyperlink"/>
    <w:basedOn w:val="Fuentedeprrafopredeter"/>
    <w:uiPriority w:val="99"/>
    <w:semiHidden/>
    <w:unhideWhenUsed/>
    <w:rsid w:val="00273B13"/>
    <w:rPr>
      <w:color w:val="0000FF"/>
      <w:u w:val="single"/>
    </w:rPr>
  </w:style>
  <w:style w:type="paragraph" w:customStyle="1" w:styleId="tit1">
    <w:name w:val="tit1"/>
    <w:basedOn w:val="Normal"/>
    <w:rsid w:val="00273B13"/>
    <w:pPr>
      <w:spacing w:before="100" w:beforeAutospacing="1" w:after="100" w:afterAutospacing="1" w:line="240" w:lineRule="auto"/>
    </w:pPr>
    <w:rPr>
      <w:rFonts w:ascii="Times New Roman" w:eastAsia="Times New Roman" w:hAnsi="Times New Roman" w:cs="Times New Roman"/>
      <w:color w:val="auto"/>
      <w:sz w:val="24"/>
      <w:szCs w:val="24"/>
      <w:lang w:eastAsia="es-ES"/>
    </w:rPr>
  </w:style>
  <w:style w:type="paragraph" w:styleId="NormalWeb">
    <w:name w:val="Normal (Web)"/>
    <w:basedOn w:val="Normal"/>
    <w:uiPriority w:val="99"/>
    <w:unhideWhenUsed/>
    <w:rsid w:val="00273B13"/>
    <w:pPr>
      <w:spacing w:before="100" w:beforeAutospacing="1" w:after="100" w:afterAutospacing="1" w:line="240" w:lineRule="auto"/>
    </w:pPr>
    <w:rPr>
      <w:rFonts w:ascii="Times New Roman" w:eastAsia="Times New Roman" w:hAnsi="Times New Roman" w:cs="Times New Roman"/>
      <w:color w:val="auto"/>
      <w:sz w:val="24"/>
      <w:szCs w:val="24"/>
      <w:lang w:eastAsia="es-ES"/>
    </w:rPr>
  </w:style>
  <w:style w:type="character" w:styleId="nfasis">
    <w:name w:val="Emphasis"/>
    <w:basedOn w:val="Fuentedeprrafopredeter"/>
    <w:uiPriority w:val="20"/>
    <w:qFormat/>
    <w:rsid w:val="00273B13"/>
    <w:rPr>
      <w:i/>
      <w:iCs/>
    </w:rPr>
  </w:style>
  <w:style w:type="character" w:styleId="Textoennegrita">
    <w:name w:val="Strong"/>
    <w:basedOn w:val="Fuentedeprrafopredeter"/>
    <w:uiPriority w:val="22"/>
    <w:qFormat/>
    <w:rsid w:val="00273B13"/>
    <w:rPr>
      <w:b/>
      <w:bCs/>
    </w:rPr>
  </w:style>
  <w:style w:type="character" w:customStyle="1" w:styleId="l6">
    <w:name w:val="l6"/>
    <w:basedOn w:val="Fuentedeprrafopredeter"/>
    <w:rsid w:val="00DF7D65"/>
  </w:style>
  <w:style w:type="paragraph" w:customStyle="1" w:styleId="bodytextblack">
    <w:name w:val="bodytextblack"/>
    <w:basedOn w:val="Normal"/>
    <w:rsid w:val="004E4E0C"/>
    <w:pPr>
      <w:spacing w:before="100" w:beforeAutospacing="1" w:after="100" w:afterAutospacing="1" w:line="240" w:lineRule="auto"/>
    </w:pPr>
    <w:rPr>
      <w:rFonts w:ascii="Times New Roman" w:eastAsia="Times New Roman" w:hAnsi="Times New Roman" w:cs="Times New Roman"/>
      <w:color w:val="auto"/>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96548">
      <w:bodyDiv w:val="1"/>
      <w:marLeft w:val="0"/>
      <w:marRight w:val="0"/>
      <w:marTop w:val="0"/>
      <w:marBottom w:val="0"/>
      <w:divBdr>
        <w:top w:val="none" w:sz="0" w:space="0" w:color="auto"/>
        <w:left w:val="none" w:sz="0" w:space="0" w:color="auto"/>
        <w:bottom w:val="none" w:sz="0" w:space="0" w:color="auto"/>
        <w:right w:val="none" w:sz="0" w:space="0" w:color="auto"/>
      </w:divBdr>
    </w:div>
    <w:div w:id="321394515">
      <w:bodyDiv w:val="1"/>
      <w:marLeft w:val="0"/>
      <w:marRight w:val="0"/>
      <w:marTop w:val="0"/>
      <w:marBottom w:val="0"/>
      <w:divBdr>
        <w:top w:val="none" w:sz="0" w:space="0" w:color="auto"/>
        <w:left w:val="none" w:sz="0" w:space="0" w:color="auto"/>
        <w:bottom w:val="none" w:sz="0" w:space="0" w:color="auto"/>
        <w:right w:val="none" w:sz="0" w:space="0" w:color="auto"/>
      </w:divBdr>
    </w:div>
    <w:div w:id="502865221">
      <w:bodyDiv w:val="1"/>
      <w:marLeft w:val="0"/>
      <w:marRight w:val="0"/>
      <w:marTop w:val="0"/>
      <w:marBottom w:val="0"/>
      <w:divBdr>
        <w:top w:val="none" w:sz="0" w:space="0" w:color="auto"/>
        <w:left w:val="none" w:sz="0" w:space="0" w:color="auto"/>
        <w:bottom w:val="none" w:sz="0" w:space="0" w:color="auto"/>
        <w:right w:val="none" w:sz="0" w:space="0" w:color="auto"/>
      </w:divBdr>
    </w:div>
    <w:div w:id="582497248">
      <w:bodyDiv w:val="1"/>
      <w:marLeft w:val="0"/>
      <w:marRight w:val="0"/>
      <w:marTop w:val="0"/>
      <w:marBottom w:val="0"/>
      <w:divBdr>
        <w:top w:val="none" w:sz="0" w:space="0" w:color="auto"/>
        <w:left w:val="none" w:sz="0" w:space="0" w:color="auto"/>
        <w:bottom w:val="none" w:sz="0" w:space="0" w:color="auto"/>
        <w:right w:val="none" w:sz="0" w:space="0" w:color="auto"/>
      </w:divBdr>
      <w:divsChild>
        <w:div w:id="1986667252">
          <w:marLeft w:val="0"/>
          <w:marRight w:val="0"/>
          <w:marTop w:val="0"/>
          <w:marBottom w:val="0"/>
          <w:divBdr>
            <w:top w:val="none" w:sz="0" w:space="0" w:color="auto"/>
            <w:left w:val="none" w:sz="0" w:space="0" w:color="auto"/>
            <w:bottom w:val="none" w:sz="0" w:space="0" w:color="auto"/>
            <w:right w:val="none" w:sz="0" w:space="0" w:color="auto"/>
          </w:divBdr>
        </w:div>
        <w:div w:id="2001228997">
          <w:marLeft w:val="0"/>
          <w:marRight w:val="0"/>
          <w:marTop w:val="0"/>
          <w:marBottom w:val="0"/>
          <w:divBdr>
            <w:top w:val="none" w:sz="0" w:space="0" w:color="auto"/>
            <w:left w:val="none" w:sz="0" w:space="0" w:color="auto"/>
            <w:bottom w:val="none" w:sz="0" w:space="0" w:color="auto"/>
            <w:right w:val="none" w:sz="0" w:space="0" w:color="auto"/>
          </w:divBdr>
        </w:div>
        <w:div w:id="900553532">
          <w:marLeft w:val="0"/>
          <w:marRight w:val="0"/>
          <w:marTop w:val="0"/>
          <w:marBottom w:val="0"/>
          <w:divBdr>
            <w:top w:val="none" w:sz="0" w:space="0" w:color="auto"/>
            <w:left w:val="none" w:sz="0" w:space="0" w:color="auto"/>
            <w:bottom w:val="none" w:sz="0" w:space="0" w:color="auto"/>
            <w:right w:val="none" w:sz="0" w:space="0" w:color="auto"/>
          </w:divBdr>
        </w:div>
      </w:divsChild>
    </w:div>
    <w:div w:id="1046755980">
      <w:bodyDiv w:val="1"/>
      <w:marLeft w:val="0"/>
      <w:marRight w:val="0"/>
      <w:marTop w:val="0"/>
      <w:marBottom w:val="0"/>
      <w:divBdr>
        <w:top w:val="none" w:sz="0" w:space="0" w:color="auto"/>
        <w:left w:val="none" w:sz="0" w:space="0" w:color="auto"/>
        <w:bottom w:val="none" w:sz="0" w:space="0" w:color="auto"/>
        <w:right w:val="none" w:sz="0" w:space="0" w:color="auto"/>
      </w:divBdr>
    </w:div>
    <w:div w:id="1150026478">
      <w:bodyDiv w:val="1"/>
      <w:marLeft w:val="0"/>
      <w:marRight w:val="0"/>
      <w:marTop w:val="0"/>
      <w:marBottom w:val="0"/>
      <w:divBdr>
        <w:top w:val="none" w:sz="0" w:space="0" w:color="auto"/>
        <w:left w:val="none" w:sz="0" w:space="0" w:color="auto"/>
        <w:bottom w:val="none" w:sz="0" w:space="0" w:color="auto"/>
        <w:right w:val="none" w:sz="0" w:space="0" w:color="auto"/>
      </w:divBdr>
    </w:div>
    <w:div w:id="1249458167">
      <w:bodyDiv w:val="1"/>
      <w:marLeft w:val="0"/>
      <w:marRight w:val="0"/>
      <w:marTop w:val="0"/>
      <w:marBottom w:val="0"/>
      <w:divBdr>
        <w:top w:val="none" w:sz="0" w:space="0" w:color="auto"/>
        <w:left w:val="none" w:sz="0" w:space="0" w:color="auto"/>
        <w:bottom w:val="none" w:sz="0" w:space="0" w:color="auto"/>
        <w:right w:val="none" w:sz="0" w:space="0" w:color="auto"/>
      </w:divBdr>
      <w:divsChild>
        <w:div w:id="2135247108">
          <w:marLeft w:val="0"/>
          <w:marRight w:val="135"/>
          <w:marTop w:val="0"/>
          <w:marBottom w:val="0"/>
          <w:divBdr>
            <w:top w:val="none" w:sz="0" w:space="0" w:color="auto"/>
            <w:left w:val="none" w:sz="0" w:space="0" w:color="auto"/>
            <w:bottom w:val="none" w:sz="0" w:space="0" w:color="auto"/>
            <w:right w:val="none" w:sz="0" w:space="0" w:color="auto"/>
          </w:divBdr>
        </w:div>
      </w:divsChild>
    </w:div>
    <w:div w:id="1288506215">
      <w:bodyDiv w:val="1"/>
      <w:marLeft w:val="0"/>
      <w:marRight w:val="0"/>
      <w:marTop w:val="0"/>
      <w:marBottom w:val="0"/>
      <w:divBdr>
        <w:top w:val="none" w:sz="0" w:space="0" w:color="auto"/>
        <w:left w:val="none" w:sz="0" w:space="0" w:color="auto"/>
        <w:bottom w:val="none" w:sz="0" w:space="0" w:color="auto"/>
        <w:right w:val="none" w:sz="0" w:space="0" w:color="auto"/>
      </w:divBdr>
    </w:div>
    <w:div w:id="1333140285">
      <w:bodyDiv w:val="1"/>
      <w:marLeft w:val="0"/>
      <w:marRight w:val="0"/>
      <w:marTop w:val="0"/>
      <w:marBottom w:val="0"/>
      <w:divBdr>
        <w:top w:val="none" w:sz="0" w:space="0" w:color="auto"/>
        <w:left w:val="none" w:sz="0" w:space="0" w:color="auto"/>
        <w:bottom w:val="none" w:sz="0" w:space="0" w:color="auto"/>
        <w:right w:val="none" w:sz="0" w:space="0" w:color="auto"/>
      </w:divBdr>
    </w:div>
    <w:div w:id="1437561405">
      <w:bodyDiv w:val="1"/>
      <w:marLeft w:val="0"/>
      <w:marRight w:val="0"/>
      <w:marTop w:val="0"/>
      <w:marBottom w:val="0"/>
      <w:divBdr>
        <w:top w:val="none" w:sz="0" w:space="0" w:color="auto"/>
        <w:left w:val="none" w:sz="0" w:space="0" w:color="auto"/>
        <w:bottom w:val="none" w:sz="0" w:space="0" w:color="auto"/>
        <w:right w:val="none" w:sz="0" w:space="0" w:color="auto"/>
      </w:divBdr>
      <w:divsChild>
        <w:div w:id="1817650985">
          <w:marLeft w:val="0"/>
          <w:marRight w:val="135"/>
          <w:marTop w:val="0"/>
          <w:marBottom w:val="0"/>
          <w:divBdr>
            <w:top w:val="none" w:sz="0" w:space="0" w:color="auto"/>
            <w:left w:val="none" w:sz="0" w:space="0" w:color="auto"/>
            <w:bottom w:val="none" w:sz="0" w:space="0" w:color="auto"/>
            <w:right w:val="none" w:sz="0" w:space="0" w:color="auto"/>
          </w:divBdr>
        </w:div>
      </w:divsChild>
    </w:div>
    <w:div w:id="1522744555">
      <w:bodyDiv w:val="1"/>
      <w:marLeft w:val="0"/>
      <w:marRight w:val="0"/>
      <w:marTop w:val="0"/>
      <w:marBottom w:val="0"/>
      <w:divBdr>
        <w:top w:val="none" w:sz="0" w:space="0" w:color="auto"/>
        <w:left w:val="none" w:sz="0" w:space="0" w:color="auto"/>
        <w:bottom w:val="none" w:sz="0" w:space="0" w:color="auto"/>
        <w:right w:val="none" w:sz="0" w:space="0" w:color="auto"/>
      </w:divBdr>
    </w:div>
    <w:div w:id="1705138085">
      <w:bodyDiv w:val="1"/>
      <w:marLeft w:val="0"/>
      <w:marRight w:val="0"/>
      <w:marTop w:val="0"/>
      <w:marBottom w:val="0"/>
      <w:divBdr>
        <w:top w:val="none" w:sz="0" w:space="0" w:color="auto"/>
        <w:left w:val="none" w:sz="0" w:space="0" w:color="auto"/>
        <w:bottom w:val="none" w:sz="0" w:space="0" w:color="auto"/>
        <w:right w:val="none" w:sz="0" w:space="0" w:color="auto"/>
      </w:divBdr>
    </w:div>
    <w:div w:id="1784421175">
      <w:bodyDiv w:val="1"/>
      <w:marLeft w:val="0"/>
      <w:marRight w:val="0"/>
      <w:marTop w:val="0"/>
      <w:marBottom w:val="0"/>
      <w:divBdr>
        <w:top w:val="none" w:sz="0" w:space="0" w:color="auto"/>
        <w:left w:val="none" w:sz="0" w:space="0" w:color="auto"/>
        <w:bottom w:val="none" w:sz="0" w:space="0" w:color="auto"/>
        <w:right w:val="none" w:sz="0" w:space="0" w:color="auto"/>
      </w:divBdr>
    </w:div>
    <w:div w:id="1823736883">
      <w:bodyDiv w:val="1"/>
      <w:marLeft w:val="0"/>
      <w:marRight w:val="0"/>
      <w:marTop w:val="0"/>
      <w:marBottom w:val="0"/>
      <w:divBdr>
        <w:top w:val="none" w:sz="0" w:space="0" w:color="auto"/>
        <w:left w:val="none" w:sz="0" w:space="0" w:color="auto"/>
        <w:bottom w:val="none" w:sz="0" w:space="0" w:color="auto"/>
        <w:right w:val="none" w:sz="0" w:space="0" w:color="auto"/>
      </w:divBdr>
    </w:div>
    <w:div w:id="1945914887">
      <w:bodyDiv w:val="1"/>
      <w:marLeft w:val="0"/>
      <w:marRight w:val="0"/>
      <w:marTop w:val="0"/>
      <w:marBottom w:val="0"/>
      <w:divBdr>
        <w:top w:val="none" w:sz="0" w:space="0" w:color="auto"/>
        <w:left w:val="none" w:sz="0" w:space="0" w:color="auto"/>
        <w:bottom w:val="none" w:sz="0" w:space="0" w:color="auto"/>
        <w:right w:val="none" w:sz="0" w:space="0" w:color="auto"/>
      </w:divBdr>
      <w:divsChild>
        <w:div w:id="1959332938">
          <w:marLeft w:val="0"/>
          <w:marRight w:val="135"/>
          <w:marTop w:val="0"/>
          <w:marBottom w:val="0"/>
          <w:divBdr>
            <w:top w:val="none" w:sz="0" w:space="0" w:color="auto"/>
            <w:left w:val="none" w:sz="0" w:space="0" w:color="auto"/>
            <w:bottom w:val="none" w:sz="0" w:space="0" w:color="auto"/>
            <w:right w:val="none" w:sz="0" w:space="0" w:color="auto"/>
          </w:divBdr>
        </w:div>
      </w:divsChild>
    </w:div>
    <w:div w:id="209971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uentame.inegi.org.mx/territorio/vegetacion/ss.aspx?tema=T" TargetMode="External"/><Relationship Id="rId13" Type="http://schemas.openxmlformats.org/officeDocument/2006/relationships/hyperlink" Target="http://cuentame.inegi.org.mx/territorio/vegetacion/pastizal.aspx?tema=T" TargetMode="External"/><Relationship Id="rId18" Type="http://schemas.openxmlformats.org/officeDocument/2006/relationships/image" Target="media/image3.jpg"/><Relationship Id="rId26"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image" Target="media/image6.jpeg"/><Relationship Id="rId7" Type="http://schemas.openxmlformats.org/officeDocument/2006/relationships/hyperlink" Target="http://cuentame.inegi.org.mx/territorio/vegetacion/sh.aspx?tema=T" TargetMode="External"/><Relationship Id="rId12" Type="http://schemas.openxmlformats.org/officeDocument/2006/relationships/hyperlink" Target="http://cuentame.inegi.org.mx/territorio/vegetacion/chaparral.aspx?tema=T" TargetMode="External"/><Relationship Id="rId17" Type="http://schemas.openxmlformats.org/officeDocument/2006/relationships/image" Target="media/image2.jpg"/><Relationship Id="rId25"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hyperlink" Target="http://cuentame.inegi.org.mx/territorio/vegetacion/vss.aspx?tema=T" TargetMode="External"/><Relationship Id="rId20" Type="http://schemas.openxmlformats.org/officeDocument/2006/relationships/image" Target="media/image5.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cuentame.inegi.org.mx/territorio/vegetacion/bc.aspx?tema=T" TargetMode="External"/><Relationship Id="rId24" Type="http://schemas.openxmlformats.org/officeDocument/2006/relationships/image" Target="media/image9.jpeg"/><Relationship Id="rId5" Type="http://schemas.openxmlformats.org/officeDocument/2006/relationships/webSettings" Target="webSettings.xml"/><Relationship Id="rId15" Type="http://schemas.openxmlformats.org/officeDocument/2006/relationships/hyperlink" Target="http://cuentame.inegi.org.mx/territorio/vegetacion/va.aspx?tema=T" TargetMode="External"/><Relationship Id="rId23" Type="http://schemas.openxmlformats.org/officeDocument/2006/relationships/image" Target="media/image8.jpeg"/><Relationship Id="rId28" Type="http://schemas.openxmlformats.org/officeDocument/2006/relationships/theme" Target="theme/theme1.xml"/><Relationship Id="rId10" Type="http://schemas.openxmlformats.org/officeDocument/2006/relationships/hyperlink" Target="http://cuentame.inegi.org.mx/territorio/vegetacion/bh.aspx?tema=T" TargetMode="External"/><Relationship Id="rId19"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hyperlink" Target="http://cuentame.inegi.org.mx/territorio/vegetacion/sabana.aspx?tema=T" TargetMode="External"/><Relationship Id="rId14" Type="http://schemas.openxmlformats.org/officeDocument/2006/relationships/hyperlink" Target="http://cuentame.inegi.org.mx/territorio/vegetacion/matorral.aspx?tema=T" TargetMode="External"/><Relationship Id="rId22" Type="http://schemas.openxmlformats.org/officeDocument/2006/relationships/image" Target="media/image7.jpg"/><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5</Pages>
  <Words>946</Words>
  <Characters>5208</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ciberch</dc:creator>
  <cp:lastModifiedBy>ciberch</cp:lastModifiedBy>
  <cp:revision>2</cp:revision>
  <dcterms:created xsi:type="dcterms:W3CDTF">2019-05-19T21:06:00Z</dcterms:created>
  <dcterms:modified xsi:type="dcterms:W3CDTF">2019-05-19T22:31:00Z</dcterms:modified>
</cp:coreProperties>
</file>